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4BC" w:rsidRDefault="008314BC" w:rsidP="008314BC">
      <w:pPr>
        <w:rPr>
          <w:bCs/>
          <w:sz w:val="28"/>
          <w:szCs w:val="28"/>
        </w:rPr>
      </w:pPr>
    </w:p>
    <w:p w:rsidR="008314BC" w:rsidRDefault="008314BC" w:rsidP="008314BC">
      <w:pPr>
        <w:jc w:val="both"/>
        <w:rPr>
          <w:bCs/>
          <w:sz w:val="28"/>
          <w:szCs w:val="28"/>
        </w:rPr>
      </w:pPr>
    </w:p>
    <w:p w:rsidR="008314BC" w:rsidRDefault="008314BC" w:rsidP="008314BC">
      <w:pPr>
        <w:jc w:val="both"/>
        <w:rPr>
          <w:bCs/>
          <w:sz w:val="28"/>
          <w:szCs w:val="28"/>
        </w:rPr>
      </w:pPr>
    </w:p>
    <w:p w:rsidR="008314BC" w:rsidRDefault="008314BC" w:rsidP="008314BC">
      <w:pPr>
        <w:jc w:val="both"/>
        <w:rPr>
          <w:bCs/>
          <w:sz w:val="28"/>
          <w:szCs w:val="28"/>
        </w:rPr>
      </w:pPr>
    </w:p>
    <w:p w:rsidR="008314BC" w:rsidRDefault="008314BC" w:rsidP="008314BC">
      <w:pPr>
        <w:jc w:val="both"/>
        <w:rPr>
          <w:bCs/>
          <w:sz w:val="28"/>
          <w:szCs w:val="28"/>
        </w:rPr>
      </w:pPr>
    </w:p>
    <w:p w:rsidR="008314BC" w:rsidRDefault="008314BC" w:rsidP="008314BC">
      <w:pPr>
        <w:jc w:val="both"/>
        <w:rPr>
          <w:bCs/>
          <w:sz w:val="28"/>
          <w:szCs w:val="28"/>
        </w:rPr>
      </w:pPr>
    </w:p>
    <w:p w:rsidR="008314BC" w:rsidRDefault="008314BC" w:rsidP="008314BC">
      <w:pPr>
        <w:jc w:val="both"/>
        <w:rPr>
          <w:bCs/>
          <w:sz w:val="28"/>
          <w:szCs w:val="28"/>
        </w:rPr>
      </w:pPr>
    </w:p>
    <w:p w:rsidR="008314BC" w:rsidRDefault="008314BC" w:rsidP="008314BC">
      <w:pPr>
        <w:jc w:val="both"/>
        <w:rPr>
          <w:bCs/>
          <w:sz w:val="28"/>
          <w:szCs w:val="28"/>
        </w:rPr>
      </w:pPr>
    </w:p>
    <w:p w:rsidR="008314BC" w:rsidRDefault="008314BC" w:rsidP="008314BC">
      <w:pPr>
        <w:jc w:val="both"/>
        <w:rPr>
          <w:bCs/>
          <w:sz w:val="28"/>
          <w:szCs w:val="28"/>
        </w:rPr>
      </w:pPr>
    </w:p>
    <w:p w:rsidR="008314BC" w:rsidRDefault="008314BC" w:rsidP="008314BC">
      <w:pPr>
        <w:jc w:val="both"/>
        <w:rPr>
          <w:bCs/>
          <w:sz w:val="28"/>
          <w:szCs w:val="28"/>
        </w:rPr>
      </w:pPr>
    </w:p>
    <w:p w:rsidR="008314BC" w:rsidRDefault="008314BC" w:rsidP="008314BC">
      <w:pPr>
        <w:jc w:val="both"/>
        <w:rPr>
          <w:bCs/>
          <w:sz w:val="28"/>
          <w:szCs w:val="28"/>
        </w:rPr>
      </w:pPr>
    </w:p>
    <w:p w:rsidR="008314BC" w:rsidRDefault="008314BC" w:rsidP="008314BC">
      <w:pPr>
        <w:jc w:val="both"/>
        <w:rPr>
          <w:bCs/>
          <w:sz w:val="28"/>
          <w:szCs w:val="28"/>
        </w:rPr>
      </w:pPr>
    </w:p>
    <w:p w:rsidR="008314BC" w:rsidRPr="009A2133" w:rsidRDefault="008314BC" w:rsidP="008314BC">
      <w:pPr>
        <w:jc w:val="center"/>
        <w:rPr>
          <w:b/>
          <w:bCs/>
          <w:sz w:val="32"/>
          <w:szCs w:val="32"/>
        </w:rPr>
      </w:pPr>
      <w:r w:rsidRPr="009A2133">
        <w:rPr>
          <w:b/>
          <w:bCs/>
          <w:sz w:val="32"/>
          <w:szCs w:val="32"/>
        </w:rPr>
        <w:t xml:space="preserve">НОВАЯ РЕДАКЦИЯ ПОЛОЖЕНИЙ </w:t>
      </w:r>
    </w:p>
    <w:p w:rsidR="0068651A" w:rsidRDefault="008314BC" w:rsidP="008314BC">
      <w:pPr>
        <w:jc w:val="center"/>
        <w:rPr>
          <w:b/>
          <w:bCs/>
          <w:sz w:val="32"/>
          <w:szCs w:val="32"/>
        </w:rPr>
      </w:pPr>
      <w:r w:rsidRPr="009A2133">
        <w:rPr>
          <w:b/>
          <w:bCs/>
          <w:sz w:val="32"/>
          <w:szCs w:val="32"/>
        </w:rPr>
        <w:t xml:space="preserve">УСТАВА </w:t>
      </w:r>
      <w:r w:rsidR="0068651A">
        <w:rPr>
          <w:b/>
          <w:bCs/>
          <w:sz w:val="32"/>
          <w:szCs w:val="32"/>
        </w:rPr>
        <w:t>ПРОНИНСКОГО</w:t>
      </w:r>
      <w:r w:rsidRPr="009A2133">
        <w:rPr>
          <w:b/>
          <w:bCs/>
          <w:sz w:val="32"/>
          <w:szCs w:val="32"/>
        </w:rPr>
        <w:t xml:space="preserve"> СЕЛЬСКОГО ПОСЕЛЕНИЯ СЕРАФИМОВИЧСКОГО  МУНИЦИПАЛЬНОГО РАЙОНА  ВОЛГОГ</w:t>
      </w:r>
      <w:r w:rsidR="0025107C">
        <w:rPr>
          <w:b/>
          <w:bCs/>
          <w:sz w:val="32"/>
          <w:szCs w:val="32"/>
        </w:rPr>
        <w:t>Р</w:t>
      </w:r>
      <w:r w:rsidRPr="009A2133">
        <w:rPr>
          <w:b/>
          <w:bCs/>
          <w:sz w:val="32"/>
          <w:szCs w:val="32"/>
        </w:rPr>
        <w:t>АДСКОЙ ОБЛАСТИ</w:t>
      </w:r>
      <w:r>
        <w:rPr>
          <w:b/>
          <w:bCs/>
          <w:sz w:val="32"/>
          <w:szCs w:val="32"/>
        </w:rPr>
        <w:t xml:space="preserve">, </w:t>
      </w:r>
      <w:proofErr w:type="gramStart"/>
      <w:r>
        <w:rPr>
          <w:b/>
          <w:bCs/>
          <w:sz w:val="32"/>
          <w:szCs w:val="32"/>
        </w:rPr>
        <w:t>ИЗМЕНЕННЫХ</w:t>
      </w:r>
      <w:proofErr w:type="gramEnd"/>
      <w:r>
        <w:rPr>
          <w:b/>
          <w:bCs/>
          <w:sz w:val="32"/>
          <w:szCs w:val="32"/>
        </w:rPr>
        <w:t xml:space="preserve"> РЕШЕНИЕМ </w:t>
      </w:r>
      <w:r w:rsidR="0068651A">
        <w:rPr>
          <w:b/>
          <w:bCs/>
          <w:sz w:val="32"/>
          <w:szCs w:val="32"/>
        </w:rPr>
        <w:t>ПРОНИНСКОГО</w:t>
      </w:r>
      <w:r>
        <w:rPr>
          <w:b/>
          <w:bCs/>
          <w:sz w:val="32"/>
          <w:szCs w:val="32"/>
        </w:rPr>
        <w:t xml:space="preserve"> СЕЛЬСКОГО СОВЕТА </w:t>
      </w:r>
    </w:p>
    <w:p w:rsidR="008314BC" w:rsidRPr="009A2133" w:rsidRDefault="008314BC" w:rsidP="008314BC">
      <w:pPr>
        <w:jc w:val="center"/>
        <w:rPr>
          <w:b/>
          <w:bCs/>
          <w:sz w:val="32"/>
          <w:szCs w:val="32"/>
        </w:rPr>
      </w:pPr>
      <w:r>
        <w:rPr>
          <w:b/>
          <w:bCs/>
          <w:sz w:val="32"/>
          <w:szCs w:val="32"/>
        </w:rPr>
        <w:t>от</w:t>
      </w:r>
      <w:r w:rsidRPr="009A2133">
        <w:rPr>
          <w:b/>
          <w:bCs/>
          <w:sz w:val="32"/>
          <w:szCs w:val="32"/>
        </w:rPr>
        <w:t xml:space="preserve"> 16.03.2015  № </w:t>
      </w:r>
      <w:r w:rsidR="0068651A">
        <w:rPr>
          <w:b/>
          <w:bCs/>
          <w:sz w:val="32"/>
          <w:szCs w:val="32"/>
        </w:rPr>
        <w:t>8</w:t>
      </w:r>
    </w:p>
    <w:p w:rsidR="008314BC" w:rsidRDefault="008314BC" w:rsidP="008314BC">
      <w:pPr>
        <w:jc w:val="center"/>
        <w:rPr>
          <w:bCs/>
          <w:i/>
          <w:sz w:val="32"/>
          <w:szCs w:val="32"/>
        </w:rPr>
      </w:pPr>
    </w:p>
    <w:p w:rsidR="008314BC" w:rsidRDefault="008314BC" w:rsidP="008314BC">
      <w:pPr>
        <w:jc w:val="center"/>
        <w:rPr>
          <w:bCs/>
          <w:i/>
          <w:sz w:val="32"/>
          <w:szCs w:val="32"/>
        </w:rPr>
      </w:pPr>
    </w:p>
    <w:p w:rsidR="008314BC" w:rsidRDefault="008314BC" w:rsidP="008314BC">
      <w:pPr>
        <w:jc w:val="center"/>
        <w:rPr>
          <w:bCs/>
          <w:i/>
          <w:sz w:val="32"/>
          <w:szCs w:val="32"/>
        </w:rPr>
      </w:pPr>
    </w:p>
    <w:p w:rsidR="008314BC" w:rsidRDefault="008314BC" w:rsidP="008314BC">
      <w:pPr>
        <w:jc w:val="center"/>
        <w:rPr>
          <w:bCs/>
          <w:i/>
          <w:sz w:val="32"/>
          <w:szCs w:val="32"/>
        </w:rPr>
      </w:pPr>
    </w:p>
    <w:p w:rsidR="008314BC" w:rsidRDefault="008314BC" w:rsidP="008314BC">
      <w:pPr>
        <w:jc w:val="center"/>
        <w:rPr>
          <w:bCs/>
          <w:i/>
          <w:sz w:val="32"/>
          <w:szCs w:val="32"/>
        </w:rPr>
      </w:pPr>
    </w:p>
    <w:p w:rsidR="008314BC" w:rsidRDefault="008314BC" w:rsidP="008314BC">
      <w:pPr>
        <w:rPr>
          <w:sz w:val="28"/>
          <w:szCs w:val="28"/>
        </w:rPr>
      </w:pPr>
      <w:r>
        <w:t xml:space="preserve">                                                                                                 </w:t>
      </w:r>
      <w:r>
        <w:rPr>
          <w:sz w:val="28"/>
          <w:szCs w:val="28"/>
        </w:rPr>
        <w:t xml:space="preserve">                                                                                                                                                                         </w:t>
      </w:r>
    </w:p>
    <w:p w:rsidR="008314BC" w:rsidRDefault="008314BC" w:rsidP="008314BC">
      <w:pPr>
        <w:spacing w:line="240" w:lineRule="exact"/>
        <w:rPr>
          <w:sz w:val="28"/>
          <w:szCs w:val="28"/>
        </w:rPr>
      </w:pPr>
    </w:p>
    <w:p w:rsidR="008314BC" w:rsidRDefault="008314BC" w:rsidP="008314BC">
      <w:pPr>
        <w:spacing w:line="240" w:lineRule="exact"/>
      </w:pPr>
    </w:p>
    <w:p w:rsidR="008314BC" w:rsidRDefault="008314BC" w:rsidP="008314BC"/>
    <w:p w:rsidR="008314BC" w:rsidRDefault="008314BC" w:rsidP="008314BC"/>
    <w:p w:rsidR="008314BC" w:rsidRDefault="008314BC" w:rsidP="008314BC"/>
    <w:p w:rsidR="008314BC" w:rsidRDefault="008314BC" w:rsidP="008314BC"/>
    <w:p w:rsidR="008314BC" w:rsidRDefault="008314BC" w:rsidP="008314BC"/>
    <w:p w:rsidR="008314BC" w:rsidRDefault="008314BC" w:rsidP="008314BC"/>
    <w:p w:rsidR="008314BC" w:rsidRDefault="008314BC" w:rsidP="008314BC"/>
    <w:p w:rsidR="008314BC" w:rsidRDefault="008314BC" w:rsidP="008314BC"/>
    <w:p w:rsidR="008314BC" w:rsidRDefault="008314BC" w:rsidP="008314BC"/>
    <w:p w:rsidR="008314BC" w:rsidRDefault="008314BC" w:rsidP="008314BC"/>
    <w:p w:rsidR="008314BC" w:rsidRDefault="008314BC" w:rsidP="008314BC"/>
    <w:p w:rsidR="008314BC" w:rsidRDefault="008314BC" w:rsidP="008314BC"/>
    <w:p w:rsidR="008314BC" w:rsidRDefault="008314BC" w:rsidP="008314BC"/>
    <w:p w:rsidR="008314BC" w:rsidRDefault="008314BC" w:rsidP="008314BC"/>
    <w:p w:rsidR="008314BC" w:rsidRDefault="008314BC" w:rsidP="008314BC"/>
    <w:p w:rsidR="00CB4A4D" w:rsidRDefault="00CB4A4D" w:rsidP="008314BC"/>
    <w:p w:rsidR="008314BC" w:rsidRDefault="008314BC" w:rsidP="008314BC">
      <w:pPr>
        <w:rPr>
          <w:bCs/>
          <w:sz w:val="28"/>
          <w:szCs w:val="28"/>
        </w:rPr>
      </w:pPr>
      <w:r>
        <w:rPr>
          <w:bCs/>
          <w:sz w:val="28"/>
          <w:szCs w:val="28"/>
        </w:rPr>
        <w:t xml:space="preserve">                                                                                                                                                                                                                                                                                                                                                                                  </w:t>
      </w:r>
    </w:p>
    <w:p w:rsidR="00602969" w:rsidRDefault="00602969" w:rsidP="008314BC">
      <w:pPr>
        <w:autoSpaceDE w:val="0"/>
        <w:jc w:val="both"/>
        <w:rPr>
          <w:szCs w:val="28"/>
        </w:rPr>
      </w:pPr>
    </w:p>
    <w:p w:rsidR="00602969" w:rsidRDefault="00602969" w:rsidP="008314BC">
      <w:pPr>
        <w:autoSpaceDE w:val="0"/>
        <w:jc w:val="both"/>
        <w:rPr>
          <w:szCs w:val="28"/>
        </w:rPr>
      </w:pPr>
    </w:p>
    <w:p w:rsidR="00602969" w:rsidRDefault="00602969" w:rsidP="008314BC">
      <w:pPr>
        <w:autoSpaceDE w:val="0"/>
        <w:jc w:val="both"/>
        <w:rPr>
          <w:szCs w:val="28"/>
        </w:rPr>
      </w:pPr>
    </w:p>
    <w:p w:rsidR="008314BC" w:rsidRDefault="008314BC" w:rsidP="008314BC">
      <w:pPr>
        <w:autoSpaceDE w:val="0"/>
        <w:jc w:val="both"/>
        <w:rPr>
          <w:b/>
          <w:bCs/>
          <w:szCs w:val="28"/>
        </w:rPr>
      </w:pPr>
      <w:r>
        <w:rPr>
          <w:b/>
          <w:bCs/>
          <w:szCs w:val="28"/>
        </w:rPr>
        <w:lastRenderedPageBreak/>
        <w:t xml:space="preserve">Статья 4.1. Вопросы местного значения, закрепленные за </w:t>
      </w:r>
      <w:proofErr w:type="spellStart"/>
      <w:r w:rsidR="0068651A">
        <w:rPr>
          <w:b/>
          <w:bCs/>
          <w:szCs w:val="28"/>
        </w:rPr>
        <w:t>Пронинским</w:t>
      </w:r>
      <w:proofErr w:type="spellEnd"/>
      <w:r>
        <w:rPr>
          <w:b/>
          <w:bCs/>
          <w:szCs w:val="28"/>
        </w:rPr>
        <w:t xml:space="preserve">  сельским поселением</w:t>
      </w:r>
    </w:p>
    <w:p w:rsidR="008314BC" w:rsidRDefault="008314BC" w:rsidP="008314BC">
      <w:pPr>
        <w:autoSpaceDE w:val="0"/>
        <w:ind w:firstLine="706"/>
        <w:jc w:val="both"/>
        <w:rPr>
          <w:szCs w:val="28"/>
        </w:rPr>
      </w:pPr>
      <w:r>
        <w:rPr>
          <w:szCs w:val="28"/>
        </w:rPr>
        <w:t xml:space="preserve">К закрепленным за </w:t>
      </w:r>
      <w:proofErr w:type="spellStart"/>
      <w:r w:rsidR="0068651A">
        <w:rPr>
          <w:szCs w:val="28"/>
        </w:rPr>
        <w:t>Пронинским</w:t>
      </w:r>
      <w:proofErr w:type="spellEnd"/>
      <w:r>
        <w:rPr>
          <w:szCs w:val="28"/>
        </w:rPr>
        <w:t xml:space="preserve"> сельским поселением вопросам местного значения из числа предусмотренных </w:t>
      </w:r>
      <w:hyperlink r:id="rId5" w:history="1">
        <w:r w:rsidRPr="00546253">
          <w:rPr>
            <w:rStyle w:val="a3"/>
          </w:rPr>
          <w:t>частью 1</w:t>
        </w:r>
      </w:hyperlink>
      <w:r>
        <w:rPr>
          <w:szCs w:val="28"/>
        </w:rPr>
        <w:t xml:space="preserve"> статьи 14</w:t>
      </w:r>
      <w:r>
        <w:rPr>
          <w:i/>
          <w:szCs w:val="28"/>
        </w:rPr>
        <w:t xml:space="preserve"> </w:t>
      </w:r>
      <w:r>
        <w:rPr>
          <w:szCs w:val="28"/>
        </w:rPr>
        <w:t xml:space="preserve">Федерального </w:t>
      </w:r>
      <w:hyperlink r:id="rId6" w:history="1">
        <w:proofErr w:type="gramStart"/>
        <w:r w:rsidRPr="00546253">
          <w:rPr>
            <w:rStyle w:val="a3"/>
          </w:rPr>
          <w:t>закон</w:t>
        </w:r>
        <w:proofErr w:type="gramEnd"/>
      </w:hyperlink>
      <w:r>
        <w:rPr>
          <w:szCs w:val="28"/>
        </w:rPr>
        <w:t xml:space="preserve">а от 06.10.2003 N 131-ФЗ "Об общих принципах организации местного самоуправления в Российской Федерации" вопросов местного значения сельских  поселений относятся: </w:t>
      </w:r>
    </w:p>
    <w:p w:rsidR="008314BC" w:rsidRDefault="008314BC" w:rsidP="008314BC">
      <w:pPr>
        <w:autoSpaceDE w:val="0"/>
        <w:ind w:firstLine="706"/>
        <w:jc w:val="both"/>
        <w:rPr>
          <w:szCs w:val="28"/>
        </w:rPr>
      </w:pPr>
      <w:r>
        <w:rPr>
          <w:szCs w:val="28"/>
        </w:rPr>
        <w:t xml:space="preserve">1) организация в границах </w:t>
      </w:r>
      <w:r w:rsidR="0068651A">
        <w:rPr>
          <w:szCs w:val="28"/>
        </w:rPr>
        <w:t>Пронинского</w:t>
      </w:r>
      <w:r>
        <w:rPr>
          <w:szCs w:val="28"/>
        </w:rPr>
        <w:t xml:space="preserve"> сельского поселения электро-, тепл</w:t>
      </w:r>
      <w:proofErr w:type="gramStart"/>
      <w:r>
        <w:rPr>
          <w:szCs w:val="28"/>
        </w:rPr>
        <w:t>о-</w:t>
      </w:r>
      <w:proofErr w:type="gramEnd"/>
      <w:r>
        <w:rPr>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314BC" w:rsidRDefault="008314BC" w:rsidP="008314BC">
      <w:pPr>
        <w:autoSpaceDE w:val="0"/>
        <w:ind w:firstLine="706"/>
        <w:jc w:val="both"/>
        <w:rPr>
          <w:szCs w:val="28"/>
        </w:rPr>
      </w:pPr>
      <w:proofErr w:type="gramStart"/>
      <w:r>
        <w:rPr>
          <w:szCs w:val="28"/>
        </w:rPr>
        <w:t xml:space="preserve">2) дорожная деятельность в отношении автомобильных дорог местного значения в границах населенных пунктов </w:t>
      </w:r>
      <w:r w:rsidR="0068651A">
        <w:rPr>
          <w:szCs w:val="28"/>
        </w:rPr>
        <w:t>Пронинского</w:t>
      </w:r>
      <w:r>
        <w:rPr>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68651A">
        <w:rPr>
          <w:szCs w:val="28"/>
        </w:rPr>
        <w:t>Пронинского</w:t>
      </w:r>
      <w:r>
        <w:rPr>
          <w:szCs w:val="28"/>
        </w:rPr>
        <w:t xml:space="preserve"> сельского поселения, а также осуществление иных полномочий в области использования автомобильных дорог и осуществления дорожной</w:t>
      </w:r>
      <w:proofErr w:type="gramEnd"/>
      <w:r>
        <w:rPr>
          <w:szCs w:val="28"/>
        </w:rPr>
        <w:t xml:space="preserve"> деятельности в соответствии с </w:t>
      </w:r>
      <w:hyperlink r:id="rId7" w:history="1">
        <w:r w:rsidRPr="00546253">
          <w:rPr>
            <w:rStyle w:val="a3"/>
          </w:rPr>
          <w:t>законодательством</w:t>
        </w:r>
      </w:hyperlink>
      <w:r>
        <w:rPr>
          <w:szCs w:val="28"/>
        </w:rPr>
        <w:t xml:space="preserve"> Российской Федерации;</w:t>
      </w:r>
    </w:p>
    <w:p w:rsidR="008314BC" w:rsidRDefault="008314BC" w:rsidP="008314BC">
      <w:pPr>
        <w:autoSpaceDE w:val="0"/>
        <w:ind w:firstLine="706"/>
        <w:jc w:val="both"/>
        <w:rPr>
          <w:szCs w:val="28"/>
          <w:shd w:val="clear" w:color="auto" w:fill="FFFFFF"/>
        </w:rPr>
      </w:pPr>
      <w:r>
        <w:rPr>
          <w:szCs w:val="28"/>
        </w:rPr>
        <w:t xml:space="preserve">3) обеспечение проживающих в </w:t>
      </w:r>
      <w:r w:rsidR="0068651A">
        <w:rPr>
          <w:szCs w:val="28"/>
        </w:rPr>
        <w:t>Пронинского</w:t>
      </w:r>
      <w:r>
        <w:rPr>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w:t>
      </w:r>
      <w:r>
        <w:rPr>
          <w:szCs w:val="28"/>
          <w:shd w:val="clear" w:color="auto" w:fill="FFFFFF"/>
        </w:rPr>
        <w:t xml:space="preserve"> законодательством;</w:t>
      </w:r>
    </w:p>
    <w:p w:rsidR="008314BC" w:rsidRDefault="008314BC" w:rsidP="008314BC">
      <w:pPr>
        <w:autoSpaceDE w:val="0"/>
        <w:ind w:firstLine="706"/>
        <w:jc w:val="both"/>
        <w:rPr>
          <w:szCs w:val="28"/>
        </w:rPr>
      </w:pPr>
      <w:r>
        <w:rPr>
          <w:szCs w:val="28"/>
        </w:rPr>
        <w:t xml:space="preserve">4) создание условий для предоставления транспортных услуг населению и организация транспортного обслуживания населения в границах </w:t>
      </w:r>
      <w:r w:rsidR="0068651A">
        <w:rPr>
          <w:szCs w:val="28"/>
        </w:rPr>
        <w:t>Пронинского</w:t>
      </w:r>
      <w:r>
        <w:rPr>
          <w:szCs w:val="28"/>
        </w:rPr>
        <w:t xml:space="preserve"> сельского поселения;</w:t>
      </w:r>
    </w:p>
    <w:p w:rsidR="008314BC" w:rsidRDefault="008314BC" w:rsidP="008314BC">
      <w:pPr>
        <w:autoSpaceDE w:val="0"/>
        <w:ind w:firstLine="706"/>
        <w:jc w:val="both"/>
        <w:rPr>
          <w:szCs w:val="28"/>
        </w:rPr>
      </w:pPr>
      <w:r>
        <w:rPr>
          <w:szCs w:val="28"/>
        </w:rPr>
        <w:t xml:space="preserve">5)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68651A">
        <w:rPr>
          <w:szCs w:val="28"/>
        </w:rPr>
        <w:t>Пронинского</w:t>
      </w:r>
      <w:r>
        <w:rPr>
          <w:szCs w:val="28"/>
        </w:rPr>
        <w:t xml:space="preserve"> сельского поселения;</w:t>
      </w:r>
    </w:p>
    <w:p w:rsidR="008314BC" w:rsidRDefault="008314BC" w:rsidP="008314BC">
      <w:pPr>
        <w:autoSpaceDE w:val="0"/>
        <w:ind w:firstLine="706"/>
        <w:jc w:val="both"/>
        <w:rPr>
          <w:szCs w:val="28"/>
        </w:rPr>
      </w:pPr>
      <w:r>
        <w:rPr>
          <w:szCs w:val="28"/>
        </w:rPr>
        <w:t xml:space="preserve">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68651A">
        <w:rPr>
          <w:szCs w:val="28"/>
        </w:rPr>
        <w:t>Пронинского</w:t>
      </w:r>
      <w:r>
        <w:rPr>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8314BC" w:rsidRDefault="008314BC" w:rsidP="008314BC">
      <w:pPr>
        <w:autoSpaceDE w:val="0"/>
        <w:ind w:firstLine="706"/>
        <w:jc w:val="both"/>
        <w:rPr>
          <w:szCs w:val="28"/>
        </w:rPr>
      </w:pPr>
      <w:r>
        <w:rPr>
          <w:szCs w:val="28"/>
        </w:rPr>
        <w:t xml:space="preserve">7) участие в предупреждении и ликвидации последствий чрезвычайных ситуаций в границах </w:t>
      </w:r>
      <w:r w:rsidR="0068651A">
        <w:rPr>
          <w:szCs w:val="28"/>
        </w:rPr>
        <w:t>Пронинского</w:t>
      </w:r>
      <w:r>
        <w:rPr>
          <w:szCs w:val="28"/>
        </w:rPr>
        <w:t xml:space="preserve"> сельского поселения;</w:t>
      </w:r>
    </w:p>
    <w:p w:rsidR="008314BC" w:rsidRDefault="008314BC" w:rsidP="008314BC">
      <w:pPr>
        <w:autoSpaceDE w:val="0"/>
        <w:ind w:firstLine="706"/>
        <w:jc w:val="both"/>
        <w:rPr>
          <w:szCs w:val="28"/>
        </w:rPr>
      </w:pPr>
      <w:r>
        <w:rPr>
          <w:szCs w:val="28"/>
        </w:rPr>
        <w:t xml:space="preserve">8) организация библиотечного обслуживания населения, комплектование и обеспечение сохранности библиотечных фондов библиотек </w:t>
      </w:r>
      <w:r w:rsidR="0068651A">
        <w:rPr>
          <w:szCs w:val="28"/>
        </w:rPr>
        <w:t>Пронинского</w:t>
      </w:r>
      <w:r>
        <w:rPr>
          <w:szCs w:val="28"/>
        </w:rPr>
        <w:t xml:space="preserve"> сельского поселения;</w:t>
      </w:r>
    </w:p>
    <w:p w:rsidR="008314BC" w:rsidRDefault="008314BC" w:rsidP="008314BC">
      <w:pPr>
        <w:autoSpaceDE w:val="0"/>
        <w:ind w:firstLine="706"/>
        <w:jc w:val="both"/>
        <w:rPr>
          <w:szCs w:val="28"/>
        </w:rPr>
      </w:pPr>
      <w:r>
        <w:rPr>
          <w:szCs w:val="28"/>
        </w:rPr>
        <w:t xml:space="preserve">9) сохранение, использование и популяризация объектов культурного наследия (памятников истории и культуры), находящихся в собственности </w:t>
      </w:r>
      <w:r w:rsidR="0068651A">
        <w:rPr>
          <w:szCs w:val="28"/>
        </w:rPr>
        <w:t>Пронинского</w:t>
      </w:r>
      <w:r>
        <w:rPr>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68651A">
        <w:rPr>
          <w:szCs w:val="28"/>
        </w:rPr>
        <w:t>Пронинского</w:t>
      </w:r>
      <w:r>
        <w:rPr>
          <w:szCs w:val="28"/>
        </w:rPr>
        <w:t xml:space="preserve"> сельского поселения;</w:t>
      </w:r>
    </w:p>
    <w:p w:rsidR="008314BC" w:rsidRDefault="008314BC" w:rsidP="008314BC">
      <w:pPr>
        <w:autoSpaceDE w:val="0"/>
        <w:ind w:firstLine="706"/>
        <w:jc w:val="both"/>
        <w:rPr>
          <w:szCs w:val="28"/>
        </w:rPr>
      </w:pPr>
      <w:r>
        <w:rPr>
          <w:szCs w:val="28"/>
        </w:rPr>
        <w:t xml:space="preserve">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68651A">
        <w:rPr>
          <w:szCs w:val="28"/>
        </w:rPr>
        <w:t>Пронинском</w:t>
      </w:r>
      <w:proofErr w:type="spellEnd"/>
      <w:r>
        <w:rPr>
          <w:szCs w:val="28"/>
        </w:rPr>
        <w:t xml:space="preserve"> сельском поселении;</w:t>
      </w:r>
    </w:p>
    <w:p w:rsidR="008314BC" w:rsidRDefault="008314BC" w:rsidP="008314BC">
      <w:pPr>
        <w:autoSpaceDE w:val="0"/>
        <w:ind w:firstLine="706"/>
        <w:jc w:val="both"/>
        <w:rPr>
          <w:szCs w:val="28"/>
        </w:rPr>
      </w:pPr>
      <w:r>
        <w:rPr>
          <w:szCs w:val="28"/>
        </w:rPr>
        <w:t xml:space="preserve">11) создание условий для массового отдыха жителей </w:t>
      </w:r>
      <w:r w:rsidR="0068651A">
        <w:rPr>
          <w:szCs w:val="28"/>
        </w:rPr>
        <w:t>Пронинского</w:t>
      </w:r>
      <w:r>
        <w:rPr>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314BC" w:rsidRDefault="008314BC" w:rsidP="008314BC">
      <w:pPr>
        <w:autoSpaceDE w:val="0"/>
        <w:ind w:firstLine="706"/>
        <w:jc w:val="both"/>
        <w:rPr>
          <w:szCs w:val="28"/>
        </w:rPr>
      </w:pPr>
      <w:r>
        <w:rPr>
          <w:szCs w:val="28"/>
        </w:rPr>
        <w:t>12) организация сбора и вывоза бытовых отходов и мусора;</w:t>
      </w:r>
    </w:p>
    <w:p w:rsidR="008314BC" w:rsidRDefault="008314BC" w:rsidP="008314BC">
      <w:pPr>
        <w:autoSpaceDE w:val="0"/>
        <w:ind w:firstLine="706"/>
        <w:jc w:val="both"/>
        <w:rPr>
          <w:szCs w:val="28"/>
        </w:rPr>
      </w:pPr>
      <w:r>
        <w:rPr>
          <w:szCs w:val="28"/>
        </w:rPr>
        <w:t xml:space="preserve">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68651A">
        <w:rPr>
          <w:szCs w:val="28"/>
        </w:rPr>
        <w:t>Пронинского</w:t>
      </w:r>
      <w:r>
        <w:rPr>
          <w:szCs w:val="28"/>
        </w:rPr>
        <w:t xml:space="preserve"> сельского поселения;</w:t>
      </w:r>
    </w:p>
    <w:p w:rsidR="008314BC" w:rsidRDefault="008314BC" w:rsidP="008314BC">
      <w:pPr>
        <w:autoSpaceDE w:val="0"/>
        <w:ind w:firstLine="706"/>
        <w:jc w:val="both"/>
        <w:rPr>
          <w:szCs w:val="28"/>
        </w:rPr>
      </w:pPr>
      <w:proofErr w:type="gramStart"/>
      <w:r>
        <w:rPr>
          <w:szCs w:val="28"/>
        </w:rPr>
        <w:lastRenderedPageBreak/>
        <w:t xml:space="preserve">14) утверждение генеральных планов </w:t>
      </w:r>
      <w:r w:rsidR="0068651A">
        <w:rPr>
          <w:szCs w:val="28"/>
        </w:rPr>
        <w:t>Пронинского</w:t>
      </w:r>
      <w:r>
        <w:rPr>
          <w:szCs w:val="28"/>
        </w:rPr>
        <w:t xml:space="preserve"> сельского поселения, правил землепользования и застройки, утверждение подготовленной на основе генеральных планов </w:t>
      </w:r>
      <w:r w:rsidR="0068651A">
        <w:rPr>
          <w:szCs w:val="28"/>
        </w:rPr>
        <w:t>Пронинского</w:t>
      </w:r>
      <w:r>
        <w:rPr>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w:t>
      </w:r>
      <w:r>
        <w:rPr>
          <w:szCs w:val="28"/>
          <w:shd w:val="clear" w:color="auto" w:fill="FFFFFF"/>
        </w:rPr>
        <w:t xml:space="preserve"> Р</w:t>
      </w:r>
      <w:r>
        <w:rPr>
          <w:szCs w:val="28"/>
        </w:rPr>
        <w:t xml:space="preserve">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68651A">
        <w:rPr>
          <w:szCs w:val="28"/>
        </w:rPr>
        <w:t>Пронинского</w:t>
      </w:r>
      <w:r>
        <w:rPr>
          <w:szCs w:val="28"/>
        </w:rPr>
        <w:t xml:space="preserve"> сельского поселения, утверждение местных</w:t>
      </w:r>
      <w:proofErr w:type="gramEnd"/>
      <w:r>
        <w:rPr>
          <w:szCs w:val="28"/>
        </w:rPr>
        <w:t xml:space="preserve"> </w:t>
      </w:r>
      <w:proofErr w:type="gramStart"/>
      <w:r>
        <w:rPr>
          <w:szCs w:val="28"/>
        </w:rPr>
        <w:t xml:space="preserve">нормативов градостроительного проектирования поселений, резервирование земель и изъятие, в том числе путем выкупа, земельных участков в границах </w:t>
      </w:r>
      <w:r w:rsidR="0068651A">
        <w:rPr>
          <w:szCs w:val="28"/>
        </w:rPr>
        <w:t>Пронинского</w:t>
      </w:r>
      <w:r>
        <w:rPr>
          <w:szCs w:val="28"/>
        </w:rPr>
        <w:t xml:space="preserve"> сельского поселения для муниципальных нужд, осуществление муниципального земельного контроля в границах </w:t>
      </w:r>
      <w:r w:rsidR="0068651A">
        <w:rPr>
          <w:szCs w:val="28"/>
        </w:rPr>
        <w:t>Пронинского</w:t>
      </w:r>
      <w:r>
        <w:rPr>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8314BC" w:rsidRDefault="008314BC" w:rsidP="008314BC">
      <w:pPr>
        <w:autoSpaceDE w:val="0"/>
        <w:ind w:firstLine="706"/>
        <w:jc w:val="both"/>
        <w:rPr>
          <w:szCs w:val="28"/>
        </w:rPr>
      </w:pPr>
      <w:r>
        <w:rPr>
          <w:szCs w:val="28"/>
        </w:rPr>
        <w:t>15) организация ритуальных услуг и содержание мест захоронения;</w:t>
      </w:r>
    </w:p>
    <w:p w:rsidR="008314BC" w:rsidRDefault="008314BC" w:rsidP="008314BC">
      <w:pPr>
        <w:autoSpaceDE w:val="0"/>
        <w:ind w:firstLine="706"/>
        <w:jc w:val="both"/>
        <w:rPr>
          <w:szCs w:val="28"/>
        </w:rPr>
      </w:pPr>
      <w:r>
        <w:rPr>
          <w:szCs w:val="28"/>
        </w:rPr>
        <w:t xml:space="preserve">16) организация и осуществление мероприятий по территориальной обороне и гражданской обороне, защите населения и территории </w:t>
      </w:r>
      <w:r w:rsidR="0068651A">
        <w:rPr>
          <w:szCs w:val="28"/>
        </w:rPr>
        <w:t>Пронинского</w:t>
      </w:r>
      <w:r>
        <w:rPr>
          <w:szCs w:val="28"/>
        </w:rPr>
        <w:t xml:space="preserve"> сельского поселения от чрезвычайных ситуаций природного и техногенного характера;</w:t>
      </w:r>
    </w:p>
    <w:p w:rsidR="008314BC" w:rsidRDefault="008314BC" w:rsidP="008314BC">
      <w:pPr>
        <w:autoSpaceDE w:val="0"/>
        <w:ind w:firstLine="706"/>
        <w:jc w:val="both"/>
        <w:rPr>
          <w:szCs w:val="28"/>
        </w:rPr>
      </w:pPr>
      <w:r>
        <w:rPr>
          <w:szCs w:val="28"/>
        </w:rPr>
        <w:t xml:space="preserve">17) создание, содержание и организация деятельности аварийно-спасательных служб и (или) аварийно-спасательных формирований на территории </w:t>
      </w:r>
      <w:r w:rsidR="0068651A">
        <w:rPr>
          <w:szCs w:val="28"/>
        </w:rPr>
        <w:t>Пронинского</w:t>
      </w:r>
      <w:r>
        <w:rPr>
          <w:szCs w:val="28"/>
        </w:rPr>
        <w:t xml:space="preserve"> сельского поселения;</w:t>
      </w:r>
    </w:p>
    <w:p w:rsidR="008314BC" w:rsidRDefault="008314BC" w:rsidP="008314BC">
      <w:pPr>
        <w:autoSpaceDE w:val="0"/>
        <w:ind w:firstLine="706"/>
        <w:jc w:val="both"/>
        <w:rPr>
          <w:szCs w:val="28"/>
        </w:rPr>
      </w:pPr>
      <w:r>
        <w:rPr>
          <w:szCs w:val="28"/>
        </w:rPr>
        <w:t>18) осуществление мероприятий по обеспечению безопасности людей на водных объектах, охране их жизни и здоровья;</w:t>
      </w:r>
    </w:p>
    <w:p w:rsidR="008314BC" w:rsidRDefault="008314BC" w:rsidP="008314BC">
      <w:pPr>
        <w:autoSpaceDE w:val="0"/>
        <w:ind w:firstLine="706"/>
        <w:jc w:val="both"/>
        <w:rPr>
          <w:szCs w:val="28"/>
        </w:rPr>
      </w:pPr>
      <w:r>
        <w:rPr>
          <w:szCs w:val="28"/>
        </w:rPr>
        <w:t xml:space="preserve">19) создание, развитие и обеспечение охраны лечебно-оздоровительных местностей и курортов местного значения на территории </w:t>
      </w:r>
      <w:r w:rsidR="0068651A">
        <w:rPr>
          <w:szCs w:val="28"/>
        </w:rPr>
        <w:t>Пронинского</w:t>
      </w:r>
      <w:r>
        <w:rPr>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314BC" w:rsidRDefault="008314BC" w:rsidP="008314BC">
      <w:pPr>
        <w:autoSpaceDE w:val="0"/>
        <w:ind w:firstLine="706"/>
        <w:jc w:val="both"/>
        <w:rPr>
          <w:szCs w:val="28"/>
        </w:rPr>
      </w:pPr>
      <w:r>
        <w:rPr>
          <w:szCs w:val="28"/>
        </w:rPr>
        <w:t xml:space="preserve">20) осуществление в пределах, установленных водным </w:t>
      </w:r>
      <w:hyperlink r:id="rId8" w:history="1">
        <w:r w:rsidRPr="00546253">
          <w:rPr>
            <w:rStyle w:val="a3"/>
          </w:rPr>
          <w:t>законодательством</w:t>
        </w:r>
      </w:hyperlink>
      <w:r>
        <w:rPr>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8314BC" w:rsidRDefault="008314BC" w:rsidP="008314BC">
      <w:pPr>
        <w:autoSpaceDE w:val="0"/>
        <w:ind w:firstLine="706"/>
        <w:jc w:val="both"/>
        <w:rPr>
          <w:szCs w:val="28"/>
        </w:rPr>
      </w:pPr>
      <w:r>
        <w:rPr>
          <w:szCs w:val="28"/>
        </w:rPr>
        <w:t>21) осуществление муниципального лесного контроля;</w:t>
      </w:r>
    </w:p>
    <w:p w:rsidR="008314BC" w:rsidRDefault="008314BC" w:rsidP="008314BC">
      <w:pPr>
        <w:autoSpaceDE w:val="0"/>
        <w:ind w:firstLine="706"/>
        <w:jc w:val="both"/>
        <w:rPr>
          <w:szCs w:val="28"/>
        </w:rPr>
      </w:pPr>
      <w:r>
        <w:rPr>
          <w:szCs w:val="28"/>
        </w:rPr>
        <w:t xml:space="preserve">22) предоставление помещения для работы на обслуживаемом административном участке </w:t>
      </w:r>
      <w:r w:rsidR="0068651A">
        <w:rPr>
          <w:szCs w:val="28"/>
        </w:rPr>
        <w:t>Пронинского</w:t>
      </w:r>
      <w:r>
        <w:rPr>
          <w:szCs w:val="28"/>
        </w:rPr>
        <w:t xml:space="preserve"> сельского поселения сотруднику, замещающему должность участкового уполномоченного полиции;</w:t>
      </w:r>
    </w:p>
    <w:p w:rsidR="008314BC" w:rsidRDefault="008314BC" w:rsidP="008314BC">
      <w:pPr>
        <w:autoSpaceDE w:val="0"/>
        <w:ind w:firstLine="706"/>
        <w:jc w:val="both"/>
        <w:rPr>
          <w:szCs w:val="28"/>
        </w:rPr>
      </w:pPr>
      <w:r>
        <w:rPr>
          <w:szCs w:val="28"/>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314BC" w:rsidRDefault="008314BC" w:rsidP="008314BC">
      <w:pPr>
        <w:autoSpaceDE w:val="0"/>
        <w:ind w:firstLine="706"/>
        <w:jc w:val="both"/>
        <w:rPr>
          <w:szCs w:val="28"/>
        </w:rPr>
      </w:pPr>
      <w:r>
        <w:rPr>
          <w:szCs w:val="28"/>
        </w:rPr>
        <w:t>24) оказание поддержки социально ориентированным некоммерческим организациям в пределах полномочий, установленных статьями 31.1</w:t>
      </w:r>
      <w:r>
        <w:rPr>
          <w:szCs w:val="28"/>
          <w:shd w:val="clear" w:color="auto" w:fill="FFFFFF"/>
        </w:rPr>
        <w:t xml:space="preserve"> </w:t>
      </w:r>
      <w:r>
        <w:rPr>
          <w:szCs w:val="28"/>
        </w:rPr>
        <w:t>и 31.3 Федерального закона от 12 января 1996 года N 7-ФЗ "О некоммерческих организациях";</w:t>
      </w:r>
    </w:p>
    <w:p w:rsidR="008314BC" w:rsidRDefault="008314BC" w:rsidP="008314BC">
      <w:pPr>
        <w:autoSpaceDE w:val="0"/>
        <w:ind w:firstLine="706"/>
        <w:jc w:val="both"/>
        <w:rPr>
          <w:szCs w:val="28"/>
        </w:rPr>
      </w:pPr>
      <w:proofErr w:type="gramStart"/>
      <w:r>
        <w:rPr>
          <w:szCs w:val="28"/>
        </w:rPr>
        <w:t xml:space="preserve">25) обеспечение выполнения работ, необходимых для создания искусственных земельных участков для нужд </w:t>
      </w:r>
      <w:r w:rsidR="0068651A">
        <w:rPr>
          <w:szCs w:val="28"/>
        </w:rPr>
        <w:t>Пронинского</w:t>
      </w:r>
      <w:r>
        <w:rPr>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19.07.2011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8314BC" w:rsidRDefault="008314BC" w:rsidP="008314BC">
      <w:pPr>
        <w:autoSpaceDE w:val="0"/>
        <w:ind w:firstLine="706"/>
        <w:jc w:val="both"/>
        <w:rPr>
          <w:szCs w:val="28"/>
        </w:rPr>
      </w:pPr>
      <w:r>
        <w:rPr>
          <w:szCs w:val="28"/>
        </w:rPr>
        <w:t xml:space="preserve">26) осуществление мер по противодействию коррупции в границах </w:t>
      </w:r>
      <w:r w:rsidR="0068651A">
        <w:rPr>
          <w:szCs w:val="28"/>
        </w:rPr>
        <w:t>Пронинского</w:t>
      </w:r>
      <w:r>
        <w:rPr>
          <w:szCs w:val="28"/>
        </w:rPr>
        <w:t xml:space="preserve"> сельского поселения.</w:t>
      </w:r>
    </w:p>
    <w:p w:rsidR="00602969" w:rsidRDefault="0025107C" w:rsidP="00602969">
      <w:pPr>
        <w:widowControl/>
        <w:shd w:val="clear" w:color="auto" w:fill="FFFFFF"/>
        <w:ind w:firstLine="707"/>
        <w:jc w:val="both"/>
        <w:rPr>
          <w:rFonts w:eastAsia="Times New Roman"/>
          <w:b/>
          <w:color w:val="000000"/>
          <w:kern w:val="0"/>
          <w:lang w:eastAsia="ar-SA"/>
        </w:rPr>
      </w:pPr>
      <w:r w:rsidRPr="0025107C">
        <w:rPr>
          <w:rFonts w:eastAsia="Times New Roman"/>
          <w:b/>
          <w:color w:val="000000"/>
          <w:kern w:val="0"/>
          <w:lang w:eastAsia="ar-SA"/>
        </w:rPr>
        <w:t>Статья 20. Глава Пронинского сельского поселения, его статус, порядок избрания и прекращения полномочий</w:t>
      </w:r>
    </w:p>
    <w:p w:rsidR="0025107C" w:rsidRPr="00602969" w:rsidRDefault="0025107C" w:rsidP="00602969">
      <w:pPr>
        <w:widowControl/>
        <w:shd w:val="clear" w:color="auto" w:fill="FFFFFF"/>
        <w:ind w:firstLine="707"/>
        <w:jc w:val="both"/>
        <w:rPr>
          <w:rFonts w:eastAsia="Times New Roman"/>
          <w:b/>
          <w:color w:val="000000"/>
          <w:kern w:val="0"/>
          <w:lang w:eastAsia="ar-SA"/>
        </w:rPr>
      </w:pPr>
      <w:r w:rsidRPr="0025107C">
        <w:rPr>
          <w:rFonts w:eastAsia="Times New Roman"/>
          <w:color w:val="000000"/>
          <w:kern w:val="0"/>
          <w:lang w:eastAsia="ar-SA"/>
        </w:rPr>
        <w:lastRenderedPageBreak/>
        <w:t>1. Глава Пронинского сельского поселения является высшим должностным лицом Пронинского сельского поселения.</w:t>
      </w:r>
    </w:p>
    <w:p w:rsidR="0025107C" w:rsidRPr="0025107C" w:rsidRDefault="0025107C" w:rsidP="0025107C">
      <w:pPr>
        <w:widowControl/>
        <w:shd w:val="clear" w:color="auto" w:fill="FFFFFF"/>
        <w:ind w:firstLine="720"/>
        <w:jc w:val="both"/>
        <w:rPr>
          <w:rFonts w:eastAsia="Times New Roman"/>
          <w:color w:val="000000"/>
          <w:kern w:val="0"/>
          <w:lang w:eastAsia="ar-SA"/>
        </w:rPr>
      </w:pPr>
      <w:r w:rsidRPr="0025107C">
        <w:rPr>
          <w:rFonts w:eastAsia="Times New Roman"/>
          <w:color w:val="000000"/>
          <w:kern w:val="0"/>
          <w:lang w:eastAsia="ar-SA"/>
        </w:rPr>
        <w:t xml:space="preserve">Глава Пронинского сельского поселения </w:t>
      </w:r>
      <w:proofErr w:type="gramStart"/>
      <w:r w:rsidRPr="0025107C">
        <w:rPr>
          <w:rFonts w:eastAsia="Times New Roman"/>
          <w:color w:val="000000"/>
          <w:kern w:val="0"/>
          <w:lang w:eastAsia="ar-SA"/>
        </w:rPr>
        <w:t>подконтролен</w:t>
      </w:r>
      <w:proofErr w:type="gramEnd"/>
      <w:r w:rsidRPr="0025107C">
        <w:rPr>
          <w:rFonts w:eastAsia="Times New Roman"/>
          <w:color w:val="000000"/>
          <w:kern w:val="0"/>
          <w:lang w:eastAsia="ar-SA"/>
        </w:rPr>
        <w:t xml:space="preserve"> и подотчетен населению и </w:t>
      </w:r>
      <w:proofErr w:type="spellStart"/>
      <w:r w:rsidRPr="0025107C">
        <w:rPr>
          <w:rFonts w:eastAsia="Times New Roman"/>
          <w:color w:val="000000"/>
          <w:kern w:val="0"/>
          <w:lang w:eastAsia="ar-SA"/>
        </w:rPr>
        <w:t>Пронинскому</w:t>
      </w:r>
      <w:proofErr w:type="spellEnd"/>
      <w:r w:rsidRPr="0025107C">
        <w:rPr>
          <w:rFonts w:eastAsia="Times New Roman"/>
          <w:color w:val="000000"/>
          <w:kern w:val="0"/>
          <w:lang w:eastAsia="ar-SA"/>
        </w:rPr>
        <w:t xml:space="preserve"> сельскому Совету.</w:t>
      </w:r>
    </w:p>
    <w:p w:rsidR="0025107C" w:rsidRPr="0025107C" w:rsidRDefault="0025107C" w:rsidP="0025107C">
      <w:pPr>
        <w:widowControl/>
        <w:shd w:val="clear" w:color="auto" w:fill="FFFFFF"/>
        <w:ind w:firstLine="720"/>
        <w:jc w:val="both"/>
        <w:rPr>
          <w:rFonts w:eastAsia="Times New Roman"/>
          <w:color w:val="000000"/>
          <w:kern w:val="0"/>
          <w:lang w:eastAsia="ar-SA"/>
        </w:rPr>
      </w:pPr>
      <w:r w:rsidRPr="0025107C">
        <w:rPr>
          <w:rFonts w:eastAsia="Times New Roman"/>
          <w:color w:val="000000"/>
          <w:kern w:val="0"/>
          <w:lang w:eastAsia="ar-SA"/>
        </w:rPr>
        <w:t>2. Глава Пронинского сельского поселения избирается на муниципальных выборах по мажоритарной избирательной системе относительного большинства с определением единого избирательного округа сроком на 5 лет.</w:t>
      </w:r>
    </w:p>
    <w:p w:rsidR="0025107C" w:rsidRPr="0025107C" w:rsidRDefault="0025107C" w:rsidP="0025107C">
      <w:pPr>
        <w:widowControl/>
        <w:shd w:val="clear" w:color="auto" w:fill="FFFFFF"/>
        <w:ind w:firstLine="707"/>
        <w:jc w:val="both"/>
        <w:rPr>
          <w:rFonts w:eastAsia="Times New Roman"/>
          <w:color w:val="000000"/>
          <w:kern w:val="0"/>
          <w:lang w:eastAsia="ar-SA"/>
        </w:rPr>
      </w:pPr>
      <w:r w:rsidRPr="0025107C">
        <w:rPr>
          <w:rFonts w:eastAsia="Times New Roman"/>
          <w:color w:val="000000"/>
          <w:kern w:val="0"/>
          <w:lang w:eastAsia="ar-SA"/>
        </w:rPr>
        <w:t xml:space="preserve">3. Глава Пронинского сельского поселения возглавляет администрацию Пронинского сельского поселения и </w:t>
      </w:r>
      <w:proofErr w:type="spellStart"/>
      <w:r w:rsidRPr="0025107C">
        <w:rPr>
          <w:rFonts w:eastAsia="Times New Roman"/>
          <w:color w:val="000000"/>
          <w:kern w:val="0"/>
          <w:lang w:eastAsia="ar-SA"/>
        </w:rPr>
        <w:t>Пронинский</w:t>
      </w:r>
      <w:proofErr w:type="spellEnd"/>
      <w:r w:rsidRPr="0025107C">
        <w:rPr>
          <w:rFonts w:eastAsia="Times New Roman"/>
          <w:color w:val="000000"/>
          <w:kern w:val="0"/>
          <w:lang w:eastAsia="ar-SA"/>
        </w:rPr>
        <w:t xml:space="preserve"> сельский Совет.</w:t>
      </w:r>
    </w:p>
    <w:p w:rsidR="0025107C" w:rsidRPr="0025107C" w:rsidRDefault="0025107C" w:rsidP="0025107C">
      <w:pPr>
        <w:widowControl/>
        <w:shd w:val="clear" w:color="auto" w:fill="FFFFFF"/>
        <w:ind w:firstLine="707"/>
        <w:jc w:val="both"/>
        <w:rPr>
          <w:rFonts w:eastAsia="Times New Roman"/>
          <w:color w:val="000000"/>
          <w:kern w:val="0"/>
          <w:lang w:eastAsia="ar-SA"/>
        </w:rPr>
      </w:pPr>
      <w:r w:rsidRPr="0025107C">
        <w:rPr>
          <w:rFonts w:eastAsia="Times New Roman"/>
          <w:color w:val="000000"/>
          <w:kern w:val="0"/>
          <w:lang w:eastAsia="ar-SA"/>
        </w:rPr>
        <w:t>Глава Пронинского сельского поселения входит в состав представительного органа Серафимовичского муниципального района.</w:t>
      </w:r>
    </w:p>
    <w:p w:rsidR="0025107C" w:rsidRPr="0025107C" w:rsidRDefault="0025107C" w:rsidP="0025107C">
      <w:pPr>
        <w:widowControl/>
        <w:shd w:val="clear" w:color="auto" w:fill="FFFFFF"/>
        <w:ind w:firstLine="720"/>
        <w:jc w:val="both"/>
        <w:rPr>
          <w:rFonts w:eastAsia="Times New Roman"/>
          <w:color w:val="000000"/>
          <w:kern w:val="0"/>
          <w:lang w:eastAsia="ar-SA"/>
        </w:rPr>
      </w:pPr>
      <w:r w:rsidRPr="0025107C">
        <w:rPr>
          <w:rFonts w:eastAsia="Times New Roman"/>
          <w:color w:val="000000"/>
          <w:kern w:val="0"/>
          <w:lang w:eastAsia="ar-SA"/>
        </w:rPr>
        <w:t>4. Глава Пронинского сельского поселения должен соблюдать ограничения и запреты и исполнять обязанности, которые установлены Федеральным законом от 25 декабря 2008 г. № 273-ФЗ "О противодействии коррупции" и другими федеральными законами.</w:t>
      </w:r>
    </w:p>
    <w:p w:rsidR="0025107C" w:rsidRPr="0025107C" w:rsidRDefault="0025107C" w:rsidP="0025107C">
      <w:pPr>
        <w:widowControl/>
        <w:shd w:val="clear" w:color="auto" w:fill="FFFFFF"/>
        <w:ind w:firstLine="720"/>
        <w:jc w:val="both"/>
        <w:rPr>
          <w:rFonts w:eastAsia="Times New Roman"/>
          <w:color w:val="000000"/>
          <w:kern w:val="0"/>
          <w:lang w:eastAsia="ar-SA"/>
        </w:rPr>
      </w:pPr>
      <w:r w:rsidRPr="0025107C">
        <w:rPr>
          <w:rFonts w:eastAsia="Times New Roman"/>
          <w:color w:val="000000"/>
          <w:kern w:val="0"/>
          <w:lang w:eastAsia="ar-SA"/>
        </w:rPr>
        <w:t xml:space="preserve">Глава Пронинского сельского поселения представляет </w:t>
      </w:r>
      <w:proofErr w:type="spellStart"/>
      <w:r w:rsidRPr="0025107C">
        <w:rPr>
          <w:rFonts w:eastAsia="Times New Roman"/>
          <w:color w:val="000000"/>
          <w:kern w:val="0"/>
          <w:lang w:eastAsia="ar-SA"/>
        </w:rPr>
        <w:t>Пронинскому</w:t>
      </w:r>
      <w:proofErr w:type="spellEnd"/>
      <w:r w:rsidRPr="0025107C">
        <w:rPr>
          <w:rFonts w:eastAsia="Times New Roman"/>
          <w:color w:val="000000"/>
          <w:kern w:val="0"/>
          <w:lang w:eastAsia="ar-SA"/>
        </w:rPr>
        <w:t xml:space="preserve"> сельскому Совету ежегодные отчеты о результатах своей деятельности, о результатах деятельности администрации Пронинского сельского поселения, в том числе о решении вопросов, поставленных </w:t>
      </w:r>
      <w:proofErr w:type="spellStart"/>
      <w:r w:rsidRPr="0025107C">
        <w:rPr>
          <w:rFonts w:eastAsia="Times New Roman"/>
          <w:color w:val="000000"/>
          <w:kern w:val="0"/>
          <w:lang w:eastAsia="ar-SA"/>
        </w:rPr>
        <w:t>Пронинским</w:t>
      </w:r>
      <w:proofErr w:type="spellEnd"/>
      <w:r w:rsidRPr="0025107C">
        <w:rPr>
          <w:rFonts w:eastAsia="Times New Roman"/>
          <w:color w:val="000000"/>
          <w:kern w:val="0"/>
          <w:lang w:eastAsia="ar-SA"/>
        </w:rPr>
        <w:t xml:space="preserve"> сельским Советом.</w:t>
      </w:r>
    </w:p>
    <w:p w:rsidR="0025107C" w:rsidRPr="0025107C" w:rsidRDefault="0025107C" w:rsidP="0025107C">
      <w:pPr>
        <w:widowControl/>
        <w:shd w:val="clear" w:color="auto" w:fill="FFFFFF"/>
        <w:ind w:firstLine="720"/>
        <w:jc w:val="both"/>
        <w:rPr>
          <w:rFonts w:eastAsia="Times New Roman"/>
          <w:color w:val="000000"/>
          <w:kern w:val="0"/>
          <w:lang w:eastAsia="ar-SA"/>
        </w:rPr>
      </w:pPr>
      <w:r w:rsidRPr="0025107C">
        <w:rPr>
          <w:rFonts w:eastAsia="Times New Roman"/>
          <w:color w:val="000000"/>
          <w:kern w:val="0"/>
          <w:lang w:eastAsia="ar-SA"/>
        </w:rPr>
        <w:t>5. Полномочия главы Пронинского сельского поселения прекращаются досрочно в случае:</w:t>
      </w:r>
    </w:p>
    <w:p w:rsidR="0025107C" w:rsidRPr="0025107C" w:rsidRDefault="0025107C" w:rsidP="0025107C">
      <w:pPr>
        <w:widowControl/>
        <w:shd w:val="clear" w:color="auto" w:fill="FFFFFF"/>
        <w:ind w:firstLine="720"/>
        <w:jc w:val="both"/>
        <w:rPr>
          <w:rFonts w:eastAsia="Times New Roman"/>
          <w:color w:val="000000"/>
          <w:kern w:val="0"/>
          <w:lang w:eastAsia="ar-SA"/>
        </w:rPr>
      </w:pPr>
      <w:r w:rsidRPr="0025107C">
        <w:rPr>
          <w:rFonts w:eastAsia="Times New Roman"/>
          <w:color w:val="000000"/>
          <w:kern w:val="0"/>
          <w:lang w:eastAsia="ar-SA"/>
        </w:rPr>
        <w:t>1) смерти;</w:t>
      </w:r>
    </w:p>
    <w:p w:rsidR="0025107C" w:rsidRPr="0025107C" w:rsidRDefault="0025107C" w:rsidP="0025107C">
      <w:pPr>
        <w:widowControl/>
        <w:shd w:val="clear" w:color="auto" w:fill="FFFFFF"/>
        <w:ind w:firstLine="720"/>
        <w:jc w:val="both"/>
        <w:rPr>
          <w:rFonts w:eastAsia="Times New Roman"/>
          <w:color w:val="000000"/>
          <w:kern w:val="0"/>
          <w:lang w:eastAsia="ar-SA"/>
        </w:rPr>
      </w:pPr>
      <w:r w:rsidRPr="0025107C">
        <w:rPr>
          <w:rFonts w:eastAsia="Times New Roman"/>
          <w:color w:val="000000"/>
          <w:kern w:val="0"/>
          <w:lang w:eastAsia="ar-SA"/>
        </w:rPr>
        <w:t>2) отставки по собственному желанию;</w:t>
      </w:r>
    </w:p>
    <w:p w:rsidR="0025107C" w:rsidRPr="0025107C" w:rsidRDefault="0025107C" w:rsidP="0025107C">
      <w:pPr>
        <w:widowControl/>
        <w:shd w:val="clear" w:color="auto" w:fill="FFFFFF"/>
        <w:ind w:firstLine="720"/>
        <w:jc w:val="both"/>
        <w:rPr>
          <w:rFonts w:eastAsia="Times New Roman"/>
          <w:color w:val="000000"/>
          <w:kern w:val="0"/>
          <w:lang w:eastAsia="ar-SA"/>
        </w:rPr>
      </w:pPr>
      <w:r w:rsidRPr="0025107C">
        <w:rPr>
          <w:rFonts w:eastAsia="Times New Roman"/>
          <w:color w:val="000000"/>
          <w:kern w:val="0"/>
          <w:lang w:eastAsia="ar-SA"/>
        </w:rPr>
        <w:t>3) отрешения от должности Губернатором Волгоградской области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25107C" w:rsidRPr="0025107C" w:rsidRDefault="0025107C" w:rsidP="0025107C">
      <w:pPr>
        <w:widowControl/>
        <w:shd w:val="clear" w:color="auto" w:fill="FFFFFF"/>
        <w:ind w:firstLine="720"/>
        <w:jc w:val="both"/>
        <w:rPr>
          <w:rFonts w:eastAsia="Times New Roman"/>
          <w:color w:val="000000"/>
          <w:kern w:val="0"/>
          <w:lang w:eastAsia="ar-SA"/>
        </w:rPr>
      </w:pPr>
      <w:r w:rsidRPr="0025107C">
        <w:rPr>
          <w:rFonts w:eastAsia="Times New Roman"/>
          <w:color w:val="000000"/>
          <w:kern w:val="0"/>
          <w:lang w:eastAsia="ar-SA"/>
        </w:rPr>
        <w:t>4) удаления в отставку в порядке и по основаниям, предусмотренным статьей 74.1 Федерального закона "Об общих принципах организации местного самоуправления в Российской Федерации";</w:t>
      </w:r>
    </w:p>
    <w:p w:rsidR="0025107C" w:rsidRPr="0025107C" w:rsidRDefault="0025107C" w:rsidP="0025107C">
      <w:pPr>
        <w:widowControl/>
        <w:shd w:val="clear" w:color="auto" w:fill="FFFFFF"/>
        <w:ind w:firstLine="720"/>
        <w:jc w:val="both"/>
        <w:rPr>
          <w:rFonts w:eastAsia="Times New Roman"/>
          <w:color w:val="000000"/>
          <w:kern w:val="0"/>
          <w:lang w:eastAsia="ar-SA"/>
        </w:rPr>
      </w:pPr>
      <w:r w:rsidRPr="0025107C">
        <w:rPr>
          <w:rFonts w:eastAsia="Times New Roman"/>
          <w:color w:val="000000"/>
          <w:kern w:val="0"/>
          <w:lang w:eastAsia="ar-SA"/>
        </w:rPr>
        <w:t>5) признания судом недееспособным или ограниченно дееспособным;</w:t>
      </w:r>
    </w:p>
    <w:p w:rsidR="0025107C" w:rsidRPr="0025107C" w:rsidRDefault="0025107C" w:rsidP="0025107C">
      <w:pPr>
        <w:widowControl/>
        <w:shd w:val="clear" w:color="auto" w:fill="FFFFFF"/>
        <w:ind w:firstLine="720"/>
        <w:jc w:val="both"/>
        <w:rPr>
          <w:rFonts w:eastAsia="Times New Roman"/>
          <w:color w:val="000000"/>
          <w:kern w:val="0"/>
          <w:lang w:eastAsia="ar-SA"/>
        </w:rPr>
      </w:pPr>
      <w:r w:rsidRPr="0025107C">
        <w:rPr>
          <w:rFonts w:eastAsia="Times New Roman"/>
          <w:color w:val="000000"/>
          <w:kern w:val="0"/>
          <w:lang w:eastAsia="ar-SA"/>
        </w:rPr>
        <w:t>6) признания судом безвестно отсутствующим или объявления умершим;</w:t>
      </w:r>
    </w:p>
    <w:p w:rsidR="0025107C" w:rsidRPr="0025107C" w:rsidRDefault="0025107C" w:rsidP="0025107C">
      <w:pPr>
        <w:widowControl/>
        <w:shd w:val="clear" w:color="auto" w:fill="FFFFFF"/>
        <w:ind w:firstLine="720"/>
        <w:jc w:val="both"/>
        <w:rPr>
          <w:rFonts w:eastAsia="Times New Roman"/>
          <w:color w:val="000000"/>
          <w:kern w:val="0"/>
          <w:lang w:eastAsia="ar-SA"/>
        </w:rPr>
      </w:pPr>
      <w:r w:rsidRPr="0025107C">
        <w:rPr>
          <w:rFonts w:eastAsia="Times New Roman"/>
          <w:color w:val="000000"/>
          <w:kern w:val="0"/>
          <w:lang w:eastAsia="ar-SA"/>
        </w:rPr>
        <w:t>7) вступления в отношении его в законную силу обвинительного приговора суда;</w:t>
      </w:r>
    </w:p>
    <w:p w:rsidR="0025107C" w:rsidRPr="0025107C" w:rsidRDefault="0025107C" w:rsidP="0025107C">
      <w:pPr>
        <w:widowControl/>
        <w:shd w:val="clear" w:color="auto" w:fill="FFFFFF"/>
        <w:ind w:firstLine="720"/>
        <w:jc w:val="both"/>
        <w:rPr>
          <w:rFonts w:eastAsia="Times New Roman"/>
          <w:color w:val="000000"/>
          <w:kern w:val="0"/>
          <w:lang w:eastAsia="ar-SA"/>
        </w:rPr>
      </w:pPr>
      <w:r w:rsidRPr="0025107C">
        <w:rPr>
          <w:rFonts w:eastAsia="Times New Roman"/>
          <w:color w:val="000000"/>
          <w:kern w:val="0"/>
          <w:lang w:eastAsia="ar-SA"/>
        </w:rPr>
        <w:t>8) выезда за пределы Российской Федерации на постоянное место жительства;</w:t>
      </w:r>
    </w:p>
    <w:p w:rsidR="0025107C" w:rsidRPr="0025107C" w:rsidRDefault="0025107C" w:rsidP="0025107C">
      <w:pPr>
        <w:widowControl/>
        <w:shd w:val="clear" w:color="auto" w:fill="FFFFFF"/>
        <w:ind w:firstLine="720"/>
        <w:jc w:val="both"/>
        <w:rPr>
          <w:rFonts w:eastAsia="Times New Roman"/>
          <w:color w:val="000000"/>
          <w:kern w:val="0"/>
          <w:lang w:eastAsia="ar-SA"/>
        </w:rPr>
      </w:pPr>
      <w:proofErr w:type="gramStart"/>
      <w:r w:rsidRPr="0025107C">
        <w:rPr>
          <w:rFonts w:eastAsia="Times New Roman"/>
          <w:color w:val="000000"/>
          <w:kern w:val="0"/>
          <w:lang w:eastAsia="ar-SA"/>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5107C">
        <w:rPr>
          <w:rFonts w:eastAsia="Times New Roman"/>
          <w:color w:val="000000"/>
          <w:kern w:val="0"/>
          <w:lang w:eastAsia="ar-SA"/>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5107C" w:rsidRPr="0025107C" w:rsidRDefault="0025107C" w:rsidP="0025107C">
      <w:pPr>
        <w:widowControl/>
        <w:shd w:val="clear" w:color="auto" w:fill="FFFFFF"/>
        <w:ind w:firstLine="720"/>
        <w:jc w:val="both"/>
        <w:rPr>
          <w:rFonts w:eastAsia="Times New Roman"/>
          <w:color w:val="000000"/>
          <w:kern w:val="0"/>
          <w:lang w:eastAsia="ar-SA"/>
        </w:rPr>
      </w:pPr>
      <w:r w:rsidRPr="0025107C">
        <w:rPr>
          <w:rFonts w:eastAsia="Times New Roman"/>
          <w:color w:val="000000"/>
          <w:kern w:val="0"/>
          <w:lang w:eastAsia="ar-SA"/>
        </w:rPr>
        <w:t>10) отзыва избирателями;</w:t>
      </w:r>
    </w:p>
    <w:p w:rsidR="0025107C" w:rsidRPr="0025107C" w:rsidRDefault="0025107C" w:rsidP="0025107C">
      <w:pPr>
        <w:widowControl/>
        <w:shd w:val="clear" w:color="auto" w:fill="FFFFFF"/>
        <w:ind w:firstLine="720"/>
        <w:jc w:val="both"/>
        <w:rPr>
          <w:rFonts w:eastAsia="Times New Roman"/>
          <w:color w:val="000000"/>
          <w:kern w:val="0"/>
          <w:lang w:eastAsia="ar-SA"/>
        </w:rPr>
      </w:pPr>
      <w:r w:rsidRPr="0025107C">
        <w:rPr>
          <w:rFonts w:eastAsia="Times New Roman"/>
          <w:color w:val="000000"/>
          <w:kern w:val="0"/>
          <w:lang w:eastAsia="ar-SA"/>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25107C" w:rsidRPr="0025107C" w:rsidRDefault="0025107C" w:rsidP="0025107C">
      <w:pPr>
        <w:widowControl/>
        <w:shd w:val="clear" w:color="auto" w:fill="FFFFFF"/>
        <w:ind w:firstLine="720"/>
        <w:jc w:val="both"/>
        <w:rPr>
          <w:rFonts w:eastAsia="Times New Roman"/>
          <w:color w:val="000000"/>
          <w:kern w:val="0"/>
          <w:lang w:eastAsia="ar-SA"/>
        </w:rPr>
      </w:pPr>
      <w:r w:rsidRPr="0025107C">
        <w:rPr>
          <w:rFonts w:eastAsia="Times New Roman"/>
          <w:color w:val="000000"/>
          <w:kern w:val="0"/>
          <w:lang w:eastAsia="ar-SA"/>
        </w:rPr>
        <w:t>12) преобразования Пронинского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Пронинского сельского поселения;</w:t>
      </w:r>
    </w:p>
    <w:p w:rsidR="0025107C" w:rsidRPr="0025107C" w:rsidRDefault="0025107C" w:rsidP="0025107C">
      <w:pPr>
        <w:widowControl/>
        <w:shd w:val="clear" w:color="auto" w:fill="FFFFFF"/>
        <w:ind w:firstLine="720"/>
        <w:jc w:val="both"/>
        <w:rPr>
          <w:rFonts w:eastAsia="Times New Roman"/>
          <w:color w:val="000000"/>
          <w:kern w:val="0"/>
          <w:lang w:eastAsia="ar-SA"/>
        </w:rPr>
      </w:pPr>
      <w:r w:rsidRPr="0025107C">
        <w:rPr>
          <w:rFonts w:eastAsia="Times New Roman"/>
          <w:color w:val="000000"/>
          <w:kern w:val="0"/>
          <w:lang w:eastAsia="ar-SA"/>
        </w:rPr>
        <w:t xml:space="preserve">13) утраты </w:t>
      </w:r>
      <w:proofErr w:type="spellStart"/>
      <w:r w:rsidRPr="0025107C">
        <w:rPr>
          <w:rFonts w:eastAsia="Times New Roman"/>
          <w:color w:val="000000"/>
          <w:kern w:val="0"/>
          <w:lang w:eastAsia="ar-SA"/>
        </w:rPr>
        <w:t>Пронинским</w:t>
      </w:r>
      <w:proofErr w:type="spellEnd"/>
      <w:r w:rsidRPr="0025107C">
        <w:rPr>
          <w:rFonts w:eastAsia="Times New Roman"/>
          <w:color w:val="000000"/>
          <w:kern w:val="0"/>
          <w:lang w:eastAsia="ar-SA"/>
        </w:rPr>
        <w:t xml:space="preserve"> сельским поселением статуса муниципального образования в связи с его объединением с городским округом;</w:t>
      </w:r>
    </w:p>
    <w:p w:rsidR="0025107C" w:rsidRPr="0025107C" w:rsidRDefault="0025107C" w:rsidP="0025107C">
      <w:pPr>
        <w:widowControl/>
        <w:shd w:val="clear" w:color="auto" w:fill="FFFFFF"/>
        <w:ind w:firstLine="720"/>
        <w:jc w:val="both"/>
        <w:rPr>
          <w:rFonts w:eastAsia="Times New Roman"/>
          <w:color w:val="000000"/>
          <w:kern w:val="0"/>
          <w:lang w:eastAsia="ar-SA"/>
        </w:rPr>
      </w:pPr>
      <w:r w:rsidRPr="0025107C">
        <w:rPr>
          <w:rFonts w:eastAsia="Times New Roman"/>
          <w:color w:val="000000"/>
          <w:kern w:val="0"/>
          <w:lang w:eastAsia="ar-SA"/>
        </w:rPr>
        <w:lastRenderedPageBreak/>
        <w:t>14) увеличения численности избирателей Пронинского сельского поселения более чем на 25 процентов, произошедшего вследствие изменения границ Пронинского сельского поселения или объединения поселения с городским округом.</w:t>
      </w:r>
    </w:p>
    <w:p w:rsidR="0025107C" w:rsidRPr="0025107C" w:rsidRDefault="0025107C" w:rsidP="0025107C">
      <w:pPr>
        <w:widowControl/>
        <w:shd w:val="clear" w:color="auto" w:fill="FFFFFF"/>
        <w:ind w:firstLine="720"/>
        <w:jc w:val="both"/>
        <w:rPr>
          <w:rFonts w:eastAsia="Times New Roman"/>
          <w:color w:val="000000"/>
          <w:kern w:val="0"/>
          <w:lang w:eastAsia="ar-SA"/>
        </w:rPr>
      </w:pPr>
      <w:r w:rsidRPr="0025107C">
        <w:rPr>
          <w:rFonts w:eastAsia="Times New Roman"/>
          <w:color w:val="000000"/>
          <w:kern w:val="0"/>
          <w:lang w:eastAsia="ar-SA"/>
        </w:rPr>
        <w:t>6. Полномочия главы Пронинского сельского поселения считаются прекращенными со дня, следующего за днем появления основания для досрочного прекращения полномочий.</w:t>
      </w:r>
    </w:p>
    <w:p w:rsidR="0025107C" w:rsidRPr="0025107C" w:rsidRDefault="0025107C" w:rsidP="0025107C">
      <w:pPr>
        <w:widowControl/>
        <w:shd w:val="clear" w:color="auto" w:fill="FFFFFF"/>
        <w:ind w:firstLine="720"/>
        <w:jc w:val="both"/>
        <w:rPr>
          <w:rFonts w:eastAsia="Times New Roman"/>
          <w:color w:val="000000"/>
          <w:kern w:val="0"/>
          <w:lang w:eastAsia="ar-SA"/>
        </w:rPr>
      </w:pPr>
      <w:r w:rsidRPr="0025107C">
        <w:rPr>
          <w:rFonts w:eastAsia="Times New Roman"/>
          <w:color w:val="000000"/>
          <w:kern w:val="0"/>
          <w:lang w:eastAsia="ar-SA"/>
        </w:rPr>
        <w:t xml:space="preserve">В случае отставки по собственному желанию соответствующее заявление подается главой Пронинского сельского поселения в </w:t>
      </w:r>
      <w:proofErr w:type="spellStart"/>
      <w:r w:rsidRPr="0025107C">
        <w:rPr>
          <w:rFonts w:eastAsia="Times New Roman"/>
          <w:color w:val="000000"/>
          <w:kern w:val="0"/>
          <w:lang w:eastAsia="ar-SA"/>
        </w:rPr>
        <w:t>Пронинский</w:t>
      </w:r>
      <w:proofErr w:type="spellEnd"/>
      <w:r w:rsidRPr="0025107C">
        <w:rPr>
          <w:rFonts w:eastAsia="Times New Roman"/>
          <w:color w:val="000000"/>
          <w:kern w:val="0"/>
          <w:lang w:eastAsia="ar-SA"/>
        </w:rPr>
        <w:t xml:space="preserve"> сельский Совет.</w:t>
      </w:r>
    </w:p>
    <w:p w:rsidR="0025107C" w:rsidRPr="0025107C" w:rsidRDefault="0025107C" w:rsidP="0025107C">
      <w:pPr>
        <w:widowControl/>
        <w:shd w:val="clear" w:color="auto" w:fill="FFFFFF"/>
        <w:ind w:firstLine="720"/>
        <w:jc w:val="both"/>
        <w:rPr>
          <w:rFonts w:eastAsia="Times New Roman"/>
          <w:color w:val="000000"/>
          <w:kern w:val="0"/>
          <w:lang w:eastAsia="ar-SA"/>
        </w:rPr>
      </w:pPr>
      <w:proofErr w:type="spellStart"/>
      <w:r w:rsidRPr="0025107C">
        <w:rPr>
          <w:rFonts w:eastAsia="Times New Roman"/>
          <w:color w:val="000000"/>
          <w:kern w:val="0"/>
          <w:lang w:eastAsia="ar-SA"/>
        </w:rPr>
        <w:t>Пронинский</w:t>
      </w:r>
      <w:proofErr w:type="spellEnd"/>
      <w:r w:rsidRPr="0025107C">
        <w:rPr>
          <w:rFonts w:eastAsia="Times New Roman"/>
          <w:color w:val="000000"/>
          <w:kern w:val="0"/>
          <w:lang w:eastAsia="ar-SA"/>
        </w:rPr>
        <w:t xml:space="preserve"> сельский Совет принимает решение о досрочном прекращении полномочий главы Пронинского сельского поселения в течение 10 дней со дня наступления указанных в настоящей статье событий.</w:t>
      </w:r>
    </w:p>
    <w:p w:rsidR="0025107C" w:rsidRPr="0025107C" w:rsidRDefault="0025107C" w:rsidP="0025107C">
      <w:pPr>
        <w:widowControl/>
        <w:shd w:val="clear" w:color="auto" w:fill="FFFFFF"/>
        <w:ind w:firstLine="707"/>
        <w:jc w:val="both"/>
        <w:rPr>
          <w:rFonts w:eastAsia="Times New Roman"/>
          <w:color w:val="000000"/>
          <w:kern w:val="0"/>
          <w:lang w:eastAsia="ar-SA"/>
        </w:rPr>
      </w:pPr>
      <w:r w:rsidRPr="0025107C">
        <w:rPr>
          <w:rFonts w:eastAsia="Times New Roman"/>
          <w:color w:val="000000"/>
          <w:kern w:val="0"/>
          <w:lang w:eastAsia="ar-SA"/>
        </w:rPr>
        <w:t>7. В случаях, когда глава Пронинского сельского поселения временно (в связи с болезнью или отпуском) не может исполнять свои обязанности, их исполняет ведущий специалист администрации Пронинского сельского поселения. Временное исполнение обязанностей главы Пронинского сельского поселения возлагается распоряжением главы Пронинского сельского поселения.</w:t>
      </w:r>
    </w:p>
    <w:p w:rsidR="0025107C" w:rsidRDefault="0025107C" w:rsidP="0025107C">
      <w:pPr>
        <w:widowControl/>
        <w:shd w:val="clear" w:color="auto" w:fill="FFFFFF"/>
        <w:ind w:firstLine="720"/>
        <w:jc w:val="both"/>
        <w:rPr>
          <w:rFonts w:eastAsia="Times New Roman"/>
          <w:color w:val="000000"/>
          <w:kern w:val="0"/>
          <w:lang w:eastAsia="ar-SA"/>
        </w:rPr>
      </w:pPr>
      <w:proofErr w:type="gramStart"/>
      <w:r w:rsidRPr="0025107C">
        <w:rPr>
          <w:rFonts w:eastAsia="Times New Roman"/>
          <w:color w:val="000000"/>
          <w:kern w:val="0"/>
          <w:lang w:eastAsia="ar-SA"/>
        </w:rPr>
        <w:t>При досрочном прекращении полномочий главы Пронинского сельского поселения, а также в случае временного отстранения его от должности в установленном законом порядке, или невозможности назначения главой Пронинского сельского поселения лица, исполняющего обязанности, временное исполнение обязанностей главы Пронинского сельского поселения возлагается решением Пронинского сельского Совета на ведущего специалиста администрации Пронинского сельского поселения в течение 10 дней со дня наступления данных событий.</w:t>
      </w:r>
      <w:proofErr w:type="gramEnd"/>
    </w:p>
    <w:p w:rsidR="0025107C" w:rsidRDefault="0025107C" w:rsidP="0025107C">
      <w:pPr>
        <w:widowControl/>
        <w:shd w:val="clear" w:color="auto" w:fill="FFFFFF"/>
        <w:ind w:firstLine="720"/>
        <w:jc w:val="both"/>
        <w:rPr>
          <w:rFonts w:eastAsia="Times New Roman"/>
          <w:color w:val="000000"/>
          <w:kern w:val="0"/>
          <w:lang w:eastAsia="ar-SA"/>
        </w:rPr>
      </w:pPr>
      <w:r>
        <w:rPr>
          <w:rFonts w:eastAsia="Times New Roman"/>
          <w:color w:val="000000"/>
          <w:kern w:val="0"/>
          <w:lang w:eastAsia="ar-SA"/>
        </w:rPr>
        <w:t>8. В случае досрочного прекращения полномочий главы Пронинского сельского поселения, избранного   на муниципальных выборах, досрочные выборы главы Пронинского сельского поселения проводятся в сроки, установленные федеральным   законом.</w:t>
      </w:r>
    </w:p>
    <w:p w:rsidR="004A2001" w:rsidRPr="004A2001" w:rsidRDefault="0025107C" w:rsidP="004A2001">
      <w:pPr>
        <w:widowControl/>
        <w:shd w:val="clear" w:color="auto" w:fill="FFFFFF"/>
        <w:ind w:firstLine="720"/>
        <w:jc w:val="both"/>
        <w:rPr>
          <w:rFonts w:eastAsia="Times New Roman"/>
          <w:color w:val="000000"/>
          <w:kern w:val="0"/>
          <w:lang w:eastAsia="ar-SA"/>
        </w:rPr>
      </w:pPr>
      <w:r>
        <w:rPr>
          <w:rFonts w:eastAsia="Times New Roman"/>
          <w:color w:val="000000"/>
          <w:kern w:val="0"/>
          <w:lang w:eastAsia="ar-SA"/>
        </w:rPr>
        <w:t>В случае</w:t>
      </w:r>
      <w:proofErr w:type="gramStart"/>
      <w:r>
        <w:rPr>
          <w:rFonts w:eastAsia="Times New Roman"/>
          <w:color w:val="000000"/>
          <w:kern w:val="0"/>
          <w:lang w:eastAsia="ar-SA"/>
        </w:rPr>
        <w:t>,</w:t>
      </w:r>
      <w:proofErr w:type="gramEnd"/>
      <w:r>
        <w:rPr>
          <w:rFonts w:eastAsia="Times New Roman"/>
          <w:color w:val="000000"/>
          <w:kern w:val="0"/>
          <w:lang w:eastAsia="ar-SA"/>
        </w:rPr>
        <w:t xml:space="preserve"> если избранный   на муниципальных  выборах  глава Пронинского  сельского  поселения, полномочия которого прекращены  досрочно   на основании  решения </w:t>
      </w:r>
      <w:r w:rsidR="004A2001">
        <w:rPr>
          <w:rFonts w:eastAsia="Times New Roman"/>
          <w:color w:val="000000"/>
          <w:kern w:val="0"/>
          <w:lang w:eastAsia="ar-SA"/>
        </w:rPr>
        <w:t xml:space="preserve"> Пронинского  сельского Совета   об удалении  его  в отставку, обжалует в судебном порядке указанное решение, досрочные  выборы главы Пронинского   сельского поселения   не могут  быть назначены  до вступления решения суда в законную силу.</w:t>
      </w:r>
    </w:p>
    <w:p w:rsidR="008314BC" w:rsidRDefault="008314BC" w:rsidP="008314BC">
      <w:pPr>
        <w:autoSpaceDE w:val="0"/>
        <w:spacing w:line="240" w:lineRule="exact"/>
        <w:ind w:right="-1"/>
        <w:jc w:val="both"/>
        <w:rPr>
          <w:rFonts w:eastAsia="Calibri"/>
          <w:szCs w:val="28"/>
          <w:shd w:val="clear" w:color="auto" w:fill="FFFFFF"/>
        </w:rPr>
      </w:pPr>
      <w:bookmarkStart w:id="0" w:name="_GoBack"/>
      <w:bookmarkEnd w:id="0"/>
    </w:p>
    <w:p w:rsidR="008314BC" w:rsidRDefault="008314BC" w:rsidP="008314BC">
      <w:pPr>
        <w:ind w:firstLine="540"/>
        <w:jc w:val="both"/>
        <w:rPr>
          <w:szCs w:val="28"/>
        </w:rPr>
      </w:pPr>
    </w:p>
    <w:p w:rsidR="008314BC" w:rsidRDefault="008314BC" w:rsidP="008314BC">
      <w:pPr>
        <w:jc w:val="both"/>
        <w:rPr>
          <w:b/>
          <w:szCs w:val="28"/>
        </w:rPr>
      </w:pPr>
    </w:p>
    <w:p w:rsidR="008314BC" w:rsidRDefault="008314BC" w:rsidP="008314BC">
      <w:pPr>
        <w:pStyle w:val="1"/>
        <w:jc w:val="both"/>
        <w:rPr>
          <w:szCs w:val="28"/>
        </w:rPr>
      </w:pPr>
    </w:p>
    <w:p w:rsidR="008314BC" w:rsidRDefault="008314BC" w:rsidP="008314BC">
      <w:pPr>
        <w:pStyle w:val="1"/>
        <w:jc w:val="both"/>
        <w:rPr>
          <w:szCs w:val="28"/>
        </w:rPr>
      </w:pPr>
    </w:p>
    <w:p w:rsidR="008314BC" w:rsidRDefault="008314BC" w:rsidP="008314BC">
      <w:pPr>
        <w:pStyle w:val="1"/>
        <w:jc w:val="both"/>
        <w:rPr>
          <w:szCs w:val="28"/>
        </w:rPr>
      </w:pPr>
    </w:p>
    <w:p w:rsidR="008314BC" w:rsidRDefault="008314BC" w:rsidP="008314BC">
      <w:pPr>
        <w:pStyle w:val="1"/>
        <w:jc w:val="both"/>
        <w:rPr>
          <w:sz w:val="28"/>
          <w:szCs w:val="28"/>
        </w:rPr>
      </w:pPr>
    </w:p>
    <w:p w:rsidR="008314BC" w:rsidRDefault="008314BC" w:rsidP="008314BC">
      <w:pPr>
        <w:pStyle w:val="1"/>
        <w:jc w:val="both"/>
        <w:rPr>
          <w:sz w:val="28"/>
          <w:szCs w:val="28"/>
        </w:rPr>
      </w:pPr>
    </w:p>
    <w:p w:rsidR="008314BC" w:rsidRDefault="008314BC" w:rsidP="008314BC">
      <w:pPr>
        <w:pStyle w:val="1"/>
        <w:jc w:val="both"/>
        <w:rPr>
          <w:sz w:val="28"/>
          <w:szCs w:val="28"/>
        </w:rPr>
      </w:pPr>
    </w:p>
    <w:p w:rsidR="008314BC" w:rsidRDefault="008314BC" w:rsidP="008314BC">
      <w:pPr>
        <w:pStyle w:val="1"/>
        <w:jc w:val="both"/>
        <w:rPr>
          <w:sz w:val="28"/>
          <w:szCs w:val="28"/>
        </w:rPr>
      </w:pPr>
    </w:p>
    <w:p w:rsidR="008314BC" w:rsidRDefault="008314BC" w:rsidP="008314BC">
      <w:pPr>
        <w:pStyle w:val="1"/>
        <w:jc w:val="both"/>
        <w:rPr>
          <w:sz w:val="28"/>
          <w:szCs w:val="28"/>
        </w:rPr>
      </w:pPr>
    </w:p>
    <w:p w:rsidR="008314BC" w:rsidRDefault="008314BC" w:rsidP="008314BC">
      <w:pPr>
        <w:pStyle w:val="1"/>
        <w:jc w:val="both"/>
        <w:rPr>
          <w:sz w:val="28"/>
          <w:szCs w:val="28"/>
        </w:rPr>
      </w:pPr>
    </w:p>
    <w:p w:rsidR="008314BC" w:rsidRDefault="008314BC" w:rsidP="008314BC">
      <w:pPr>
        <w:pStyle w:val="1"/>
        <w:jc w:val="both"/>
        <w:rPr>
          <w:sz w:val="28"/>
          <w:szCs w:val="28"/>
        </w:rPr>
      </w:pPr>
    </w:p>
    <w:p w:rsidR="008314BC" w:rsidRDefault="008314BC" w:rsidP="008314BC">
      <w:pPr>
        <w:pStyle w:val="1"/>
        <w:jc w:val="both"/>
        <w:rPr>
          <w:sz w:val="28"/>
          <w:szCs w:val="28"/>
        </w:rPr>
      </w:pPr>
    </w:p>
    <w:p w:rsidR="008314BC" w:rsidRDefault="008314BC" w:rsidP="008314BC">
      <w:pPr>
        <w:pStyle w:val="1"/>
        <w:jc w:val="both"/>
        <w:rPr>
          <w:sz w:val="28"/>
          <w:szCs w:val="28"/>
        </w:rPr>
      </w:pPr>
    </w:p>
    <w:p w:rsidR="008314BC" w:rsidRDefault="008314BC" w:rsidP="008314BC">
      <w:pPr>
        <w:pStyle w:val="1"/>
        <w:jc w:val="both"/>
        <w:rPr>
          <w:sz w:val="28"/>
          <w:szCs w:val="28"/>
        </w:rPr>
      </w:pPr>
    </w:p>
    <w:p w:rsidR="008314BC" w:rsidRPr="0004691F" w:rsidRDefault="008314BC" w:rsidP="008314BC">
      <w:pPr>
        <w:pStyle w:val="1"/>
        <w:jc w:val="both"/>
        <w:rPr>
          <w:sz w:val="28"/>
          <w:szCs w:val="28"/>
        </w:rPr>
      </w:pPr>
    </w:p>
    <w:p w:rsidR="008314BC" w:rsidRDefault="008314BC" w:rsidP="008314BC">
      <w:pPr>
        <w:pStyle w:val="1"/>
        <w:jc w:val="both"/>
        <w:rPr>
          <w:sz w:val="28"/>
          <w:szCs w:val="28"/>
        </w:rPr>
      </w:pPr>
    </w:p>
    <w:p w:rsidR="008314BC" w:rsidRDefault="008314BC" w:rsidP="008314BC">
      <w:pPr>
        <w:pStyle w:val="1"/>
        <w:jc w:val="both"/>
        <w:rPr>
          <w:sz w:val="28"/>
          <w:szCs w:val="28"/>
        </w:rPr>
      </w:pPr>
    </w:p>
    <w:p w:rsidR="00C941E4" w:rsidRPr="008314BC" w:rsidRDefault="00C941E4"/>
    <w:sectPr w:rsidR="00C941E4" w:rsidRPr="008314BC" w:rsidSect="00602969">
      <w:pgSz w:w="11906" w:h="16838"/>
      <w:pgMar w:top="851"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BF"/>
    <w:rsid w:val="0025107C"/>
    <w:rsid w:val="004A2001"/>
    <w:rsid w:val="00602969"/>
    <w:rsid w:val="0068651A"/>
    <w:rsid w:val="008271BC"/>
    <w:rsid w:val="008314BC"/>
    <w:rsid w:val="00C941E4"/>
    <w:rsid w:val="00CB4A4D"/>
    <w:rsid w:val="00CE0CBF"/>
    <w:rsid w:val="00D87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4BC"/>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314BC"/>
    <w:rPr>
      <w:color w:val="000080"/>
      <w:u w:val="single"/>
    </w:rPr>
  </w:style>
  <w:style w:type="paragraph" w:customStyle="1" w:styleId="1">
    <w:name w:val="Абзац списка1"/>
    <w:basedOn w:val="a"/>
    <w:rsid w:val="008314BC"/>
    <w:pPr>
      <w:ind w:left="720"/>
    </w:pPr>
  </w:style>
  <w:style w:type="paragraph" w:styleId="a4">
    <w:name w:val="Balloon Text"/>
    <w:basedOn w:val="a"/>
    <w:link w:val="a5"/>
    <w:uiPriority w:val="99"/>
    <w:semiHidden/>
    <w:unhideWhenUsed/>
    <w:rsid w:val="0068651A"/>
    <w:rPr>
      <w:rFonts w:ascii="Tahoma" w:hAnsi="Tahoma" w:cs="Tahoma"/>
      <w:sz w:val="16"/>
      <w:szCs w:val="16"/>
    </w:rPr>
  </w:style>
  <w:style w:type="character" w:customStyle="1" w:styleId="a5">
    <w:name w:val="Текст выноски Знак"/>
    <w:basedOn w:val="a0"/>
    <w:link w:val="a4"/>
    <w:uiPriority w:val="99"/>
    <w:semiHidden/>
    <w:rsid w:val="0068651A"/>
    <w:rPr>
      <w:rFonts w:ascii="Tahoma" w:eastAsia="Andale Sans UI"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4BC"/>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314BC"/>
    <w:rPr>
      <w:color w:val="000080"/>
      <w:u w:val="single"/>
    </w:rPr>
  </w:style>
  <w:style w:type="paragraph" w:customStyle="1" w:styleId="1">
    <w:name w:val="Абзац списка1"/>
    <w:basedOn w:val="a"/>
    <w:rsid w:val="008314BC"/>
    <w:pPr>
      <w:ind w:left="720"/>
    </w:pPr>
  </w:style>
  <w:style w:type="paragraph" w:styleId="a4">
    <w:name w:val="Balloon Text"/>
    <w:basedOn w:val="a"/>
    <w:link w:val="a5"/>
    <w:uiPriority w:val="99"/>
    <w:semiHidden/>
    <w:unhideWhenUsed/>
    <w:rsid w:val="0068651A"/>
    <w:rPr>
      <w:rFonts w:ascii="Tahoma" w:hAnsi="Tahoma" w:cs="Tahoma"/>
      <w:sz w:val="16"/>
      <w:szCs w:val="16"/>
    </w:rPr>
  </w:style>
  <w:style w:type="character" w:customStyle="1" w:styleId="a5">
    <w:name w:val="Текст выноски Знак"/>
    <w:basedOn w:val="a0"/>
    <w:link w:val="a4"/>
    <w:uiPriority w:val="99"/>
    <w:semiHidden/>
    <w:rsid w:val="0068651A"/>
    <w:rPr>
      <w:rFonts w:ascii="Tahoma" w:eastAsia="Andale Sans UI"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7D253ECCDD4F75AD0AD93706E353046B35AF2886E2915AE5EEBDC0524E6556A2559272ADEF089zCp0H" TargetMode="External"/><Relationship Id="rId3" Type="http://schemas.openxmlformats.org/officeDocument/2006/relationships/settings" Target="settings.xml"/><Relationship Id="rId7" Type="http://schemas.openxmlformats.org/officeDocument/2006/relationships/hyperlink" Target="consultantplus://offline/ref=2583A561C26C3BA215C6110580C70D1C4AA9F2726FD070DE304517A8FFA3B8F645FC9C4D2391E1374Fn9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C76B7F0E8F60E82C2F70FEF1A9AF542108B710B6B377B9FA9D0CB165718178D79E928A0AFv7gBH" TargetMode="External"/><Relationship Id="rId5" Type="http://schemas.openxmlformats.org/officeDocument/2006/relationships/hyperlink" Target="consultantplus://offline/ref=1AA29B78F519231DFFB69841FA22D3CE68E9651CAB79913F440CFAC24B01A241BD73CFE2BEg0j0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2092</Words>
  <Characters>11926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8</cp:revision>
  <cp:lastPrinted>2015-04-15T13:28:00Z</cp:lastPrinted>
  <dcterms:created xsi:type="dcterms:W3CDTF">2015-03-19T05:42:00Z</dcterms:created>
  <dcterms:modified xsi:type="dcterms:W3CDTF">2015-04-15T13:28:00Z</dcterms:modified>
</cp:coreProperties>
</file>