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B5" w:rsidRPr="004E5CB5" w:rsidRDefault="00206AB5" w:rsidP="00206AB5">
      <w:pPr>
        <w:jc w:val="center"/>
        <w:rPr>
          <w:rFonts w:eastAsia="Times New Roman"/>
        </w:rPr>
      </w:pPr>
      <w:r>
        <w:rPr>
          <w:rFonts w:eastAsia="Times New Roman"/>
          <w:bCs/>
          <w:color w:val="000000"/>
        </w:rPr>
        <w:t>Пронинский</w:t>
      </w:r>
      <w:r w:rsidRPr="004E5CB5">
        <w:rPr>
          <w:rFonts w:eastAsia="Times New Roman"/>
          <w:bCs/>
          <w:color w:val="000000"/>
        </w:rPr>
        <w:t xml:space="preserve"> сельский Совет</w:t>
      </w:r>
    </w:p>
    <w:p w:rsidR="00206AB5" w:rsidRPr="004E5CB5" w:rsidRDefault="00206AB5" w:rsidP="00206AB5">
      <w:pPr>
        <w:jc w:val="center"/>
        <w:rPr>
          <w:rFonts w:eastAsia="Times New Roman"/>
          <w:bCs/>
          <w:color w:val="000000"/>
        </w:rPr>
      </w:pPr>
      <w:r w:rsidRPr="004E5CB5">
        <w:rPr>
          <w:rFonts w:eastAsia="Times New Roman"/>
          <w:bCs/>
          <w:color w:val="000000"/>
        </w:rPr>
        <w:t>Серафимовичского муниципального района</w:t>
      </w:r>
    </w:p>
    <w:p w:rsidR="00206AB5" w:rsidRPr="004E5CB5" w:rsidRDefault="00206AB5" w:rsidP="00206AB5">
      <w:pPr>
        <w:jc w:val="center"/>
        <w:rPr>
          <w:rFonts w:eastAsia="Times New Roman"/>
        </w:rPr>
      </w:pPr>
      <w:r w:rsidRPr="004E5CB5">
        <w:rPr>
          <w:rFonts w:eastAsia="Times New Roman"/>
          <w:bCs/>
          <w:color w:val="000000"/>
        </w:rPr>
        <w:t>Волгоградской области</w:t>
      </w:r>
    </w:p>
    <w:p w:rsidR="00206AB5" w:rsidRPr="00206AB5" w:rsidRDefault="00206AB5" w:rsidP="00206AB5">
      <w:pPr>
        <w:jc w:val="center"/>
        <w:rPr>
          <w:rFonts w:eastAsia="Times New Roman"/>
        </w:rPr>
      </w:pPr>
      <w:r w:rsidRPr="004E5CB5">
        <w:rPr>
          <w:rFonts w:eastAsia="Times New Roman"/>
          <w:b/>
          <w:bCs/>
          <w:color w:val="000000"/>
        </w:rPr>
        <w:t>_____________________________________</w:t>
      </w:r>
      <w:r>
        <w:rPr>
          <w:rFonts w:eastAsia="Times New Roman"/>
          <w:b/>
          <w:bCs/>
          <w:color w:val="000000"/>
        </w:rPr>
        <w:t>_______________________________</w:t>
      </w:r>
      <w:r w:rsidRPr="004E5CB5">
        <w:rPr>
          <w:rFonts w:eastAsia="Times New Roman"/>
          <w:b/>
          <w:bCs/>
          <w:color w:val="000000"/>
        </w:rPr>
        <w:t xml:space="preserve">                                             </w:t>
      </w:r>
    </w:p>
    <w:p w:rsidR="00206AB5" w:rsidRDefault="00206AB5" w:rsidP="00206AB5">
      <w:pPr>
        <w:jc w:val="both"/>
        <w:outlineLvl w:val="1"/>
        <w:rPr>
          <w:rFonts w:eastAsia="Times New Roman"/>
          <w:b/>
          <w:bCs/>
          <w:color w:val="000000"/>
        </w:rPr>
      </w:pPr>
      <w:r w:rsidRPr="004E5CB5">
        <w:rPr>
          <w:rFonts w:eastAsia="Times New Roman"/>
          <w:b/>
          <w:bCs/>
          <w:color w:val="000000"/>
        </w:rPr>
        <w:t xml:space="preserve">                                                  </w:t>
      </w:r>
      <w:r>
        <w:rPr>
          <w:rFonts w:eastAsia="Times New Roman"/>
          <w:b/>
          <w:bCs/>
          <w:color w:val="000000"/>
        </w:rPr>
        <w:t xml:space="preserve">     </w:t>
      </w:r>
    </w:p>
    <w:p w:rsidR="00206AB5" w:rsidRPr="00D940C7" w:rsidRDefault="00206AB5" w:rsidP="00206AB5">
      <w:pPr>
        <w:jc w:val="both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/>
        </w:rPr>
        <w:t xml:space="preserve">                                                           </w:t>
      </w:r>
      <w:r w:rsidRPr="004E5CB5">
        <w:rPr>
          <w:rFonts w:eastAsia="Times New Roman"/>
          <w:b/>
          <w:bCs/>
          <w:color w:val="000000"/>
        </w:rPr>
        <w:t xml:space="preserve">   </w:t>
      </w:r>
      <w:r w:rsidR="00774AC9">
        <w:rPr>
          <w:rFonts w:eastAsia="Times New Roman"/>
          <w:b/>
          <w:bCs/>
          <w:color w:val="000000"/>
        </w:rPr>
        <w:t>РЕШЕНИЕ №  19</w:t>
      </w:r>
      <w:bookmarkStart w:id="0" w:name="_GoBack"/>
      <w:bookmarkEnd w:id="0"/>
    </w:p>
    <w:p w:rsidR="00206AB5" w:rsidRDefault="00206AB5" w:rsidP="00206AB5">
      <w:pPr>
        <w:rPr>
          <w:spacing w:val="7"/>
        </w:rPr>
      </w:pPr>
      <w:r>
        <w:t>от 19 сентября</w:t>
      </w:r>
      <w:r w:rsidRPr="004E5CB5">
        <w:t xml:space="preserve"> </w:t>
      </w:r>
      <w:r w:rsidRPr="004E5CB5">
        <w:rPr>
          <w:spacing w:val="7"/>
        </w:rPr>
        <w:t xml:space="preserve">2017 г.                                                                              </w:t>
      </w:r>
    </w:p>
    <w:p w:rsidR="00206AB5" w:rsidRPr="00206AB5" w:rsidRDefault="00206AB5" w:rsidP="00206AB5">
      <w:pPr>
        <w:rPr>
          <w:spacing w:val="7"/>
        </w:rPr>
      </w:pPr>
    </w:p>
    <w:p w:rsidR="00206AB5" w:rsidRDefault="00206AB5" w:rsidP="00206AB5">
      <w:pPr>
        <w:widowControl w:val="0"/>
        <w:autoSpaceDE w:val="0"/>
        <w:autoSpaceDN w:val="0"/>
        <w:adjustRightInd w:val="0"/>
        <w:jc w:val="both"/>
      </w:pPr>
      <w:r w:rsidRPr="004E5CB5">
        <w:t xml:space="preserve">О внесении изменений и дополнений  в Устав </w:t>
      </w:r>
    </w:p>
    <w:p w:rsidR="00206AB5" w:rsidRDefault="00206AB5" w:rsidP="00206AB5">
      <w:pPr>
        <w:widowControl w:val="0"/>
        <w:autoSpaceDE w:val="0"/>
        <w:autoSpaceDN w:val="0"/>
        <w:adjustRightInd w:val="0"/>
        <w:jc w:val="both"/>
      </w:pPr>
      <w:r>
        <w:t>Пронинского</w:t>
      </w:r>
      <w:r w:rsidRPr="004E5CB5">
        <w:t xml:space="preserve"> сельского поселения Серафимовичского </w:t>
      </w:r>
    </w:p>
    <w:p w:rsidR="00206AB5" w:rsidRPr="004E5CB5" w:rsidRDefault="00206AB5" w:rsidP="00206AB5">
      <w:pPr>
        <w:widowControl w:val="0"/>
        <w:autoSpaceDE w:val="0"/>
        <w:autoSpaceDN w:val="0"/>
        <w:adjustRightInd w:val="0"/>
        <w:jc w:val="both"/>
      </w:pPr>
      <w:r w:rsidRPr="004E5CB5">
        <w:t>Муниципального</w:t>
      </w:r>
      <w:r>
        <w:t xml:space="preserve"> </w:t>
      </w:r>
      <w:r w:rsidRPr="004E5CB5">
        <w:t>района Волгоградской области</w:t>
      </w:r>
    </w:p>
    <w:p w:rsidR="00206AB5" w:rsidRPr="004E5CB5" w:rsidRDefault="00206AB5" w:rsidP="00206AB5">
      <w:pPr>
        <w:widowControl w:val="0"/>
        <w:autoSpaceDE w:val="0"/>
        <w:autoSpaceDN w:val="0"/>
        <w:adjustRightInd w:val="0"/>
        <w:jc w:val="both"/>
      </w:pPr>
    </w:p>
    <w:p w:rsidR="00206AB5" w:rsidRPr="00206AB5" w:rsidRDefault="00206AB5" w:rsidP="00206AB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C35146">
        <w:t xml:space="preserve">Руководствуясь Федеральным законом от 18.07.2017 № 171-ФЗ </w:t>
      </w:r>
      <w:r w:rsidRPr="00C35146">
        <w:br/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Pr="004E5CB5">
        <w:t xml:space="preserve"> и </w:t>
      </w:r>
      <w:hyperlink r:id="rId5" w:history="1">
        <w:r w:rsidRPr="004E5CB5">
          <w:rPr>
            <w:rStyle w:val="a3"/>
          </w:rPr>
          <w:t xml:space="preserve">статьей </w:t>
        </w:r>
      </w:hyperlink>
      <w:r w:rsidRPr="004E5CB5">
        <w:t xml:space="preserve">19 Устава </w:t>
      </w:r>
      <w:r>
        <w:t>Пронинского</w:t>
      </w:r>
      <w:r w:rsidRPr="004E5CB5">
        <w:t xml:space="preserve"> сельского поселения Серафимовичского муниципального района Волгоградской области</w:t>
      </w:r>
      <w:r w:rsidRPr="004E5CB5">
        <w:rPr>
          <w:i/>
        </w:rPr>
        <w:t xml:space="preserve">  </w:t>
      </w:r>
      <w:r>
        <w:t>Пронинский</w:t>
      </w:r>
      <w:r w:rsidRPr="004E5CB5">
        <w:t xml:space="preserve"> сельский Совет </w:t>
      </w:r>
      <w:r w:rsidRPr="004E5CB5">
        <w:rPr>
          <w:i/>
        </w:rPr>
        <w:t xml:space="preserve"> </w:t>
      </w:r>
      <w:r>
        <w:rPr>
          <w:i/>
        </w:rPr>
        <w:t xml:space="preserve"> </w:t>
      </w:r>
      <w:r w:rsidRPr="004E5CB5">
        <w:t xml:space="preserve"> РЕШИЛ:</w:t>
      </w:r>
    </w:p>
    <w:p w:rsidR="00206AB5" w:rsidRPr="004E5CB5" w:rsidRDefault="00206AB5" w:rsidP="00206AB5">
      <w:pPr>
        <w:widowControl w:val="0"/>
        <w:autoSpaceDE w:val="0"/>
        <w:autoSpaceDN w:val="0"/>
        <w:adjustRightInd w:val="0"/>
        <w:jc w:val="both"/>
      </w:pPr>
      <w:r w:rsidRPr="004E5CB5">
        <w:t xml:space="preserve">          1. Внести в Устав </w:t>
      </w:r>
      <w:r>
        <w:t>Пронинского</w:t>
      </w:r>
      <w:r w:rsidRPr="004E5CB5">
        <w:t xml:space="preserve"> сельского поселения Серафимовичского муниципального района Волгоградской области, принятый решением </w:t>
      </w:r>
      <w:r>
        <w:t>Пронинского</w:t>
      </w:r>
      <w:r w:rsidRPr="004E5CB5">
        <w:t xml:space="preserve"> сельского Совета от 05.08.2014г. № 25 (в редакции решений от 16.03.2015г. № 5, от 02.10.2015г. № 24, от 11.07.2016г. № 13, от 27.04.2017г. № 11)  следующие изменения:</w:t>
      </w:r>
    </w:p>
    <w:p w:rsidR="00206AB5" w:rsidRPr="004E5CB5" w:rsidRDefault="00206AB5" w:rsidP="00206AB5">
      <w:pPr>
        <w:autoSpaceDE w:val="0"/>
        <w:autoSpaceDN w:val="0"/>
        <w:adjustRightInd w:val="0"/>
        <w:jc w:val="both"/>
        <w:rPr>
          <w:b/>
        </w:rPr>
      </w:pPr>
      <w:r w:rsidRPr="004E5CB5">
        <w:t xml:space="preserve">         </w:t>
      </w:r>
      <w:r w:rsidRPr="004E5CB5">
        <w:rPr>
          <w:b/>
        </w:rPr>
        <w:t>1.1. Исключить подпункт 3) пункта 2 статьи 7 Устава</w:t>
      </w:r>
      <w:r w:rsidRPr="004E5CB5">
        <w:t xml:space="preserve"> </w:t>
      </w:r>
      <w:r>
        <w:rPr>
          <w:b/>
        </w:rPr>
        <w:t>Пронинского</w:t>
      </w:r>
      <w:r w:rsidRPr="004E5CB5">
        <w:rPr>
          <w:b/>
        </w:rPr>
        <w:t xml:space="preserve"> сельского поселения</w:t>
      </w:r>
      <w:r>
        <w:rPr>
          <w:b/>
        </w:rPr>
        <w:t xml:space="preserve"> следующего содержания</w:t>
      </w:r>
      <w:r w:rsidRPr="004E5CB5">
        <w:rPr>
          <w:b/>
        </w:rPr>
        <w:t>:</w:t>
      </w:r>
    </w:p>
    <w:p w:rsidR="00206AB5" w:rsidRPr="004E5CB5" w:rsidRDefault="00206AB5" w:rsidP="00206AB5">
      <w:pPr>
        <w:jc w:val="both"/>
      </w:pPr>
      <w:r w:rsidRPr="004E5CB5">
        <w:t xml:space="preserve">        </w:t>
      </w:r>
      <w:r>
        <w:t>«</w:t>
      </w:r>
      <w:r w:rsidRPr="006B3217">
        <w:t xml:space="preserve">3) неоднократный (три и более раза) пропуск без уважительных причин заседаний </w:t>
      </w:r>
      <w:r>
        <w:rPr>
          <w:bCs/>
        </w:rPr>
        <w:t>Пронинского</w:t>
      </w:r>
      <w:r w:rsidRPr="006B3217">
        <w:rPr>
          <w:bCs/>
        </w:rPr>
        <w:t xml:space="preserve"> сельского Совета.</w:t>
      </w:r>
      <w:r w:rsidRPr="006B3217">
        <w:t xml:space="preserve"> Какие причины считаются уважительными определяется Регламентом </w:t>
      </w:r>
      <w:r>
        <w:rPr>
          <w:bCs/>
        </w:rPr>
        <w:t>Пронинского</w:t>
      </w:r>
      <w:r w:rsidRPr="006B3217">
        <w:rPr>
          <w:bCs/>
        </w:rPr>
        <w:t xml:space="preserve"> сельского Совета</w:t>
      </w:r>
      <w:r w:rsidRPr="006B3217">
        <w:t>.</w:t>
      </w:r>
      <w:r w:rsidRPr="004E5CB5">
        <w:t>»</w:t>
      </w:r>
    </w:p>
    <w:p w:rsidR="00206AB5" w:rsidRPr="004E5CB5" w:rsidRDefault="00206AB5" w:rsidP="00206AB5">
      <w:pPr>
        <w:jc w:val="both"/>
        <w:rPr>
          <w:b/>
        </w:rPr>
      </w:pPr>
      <w:r w:rsidRPr="004E5CB5">
        <w:rPr>
          <w:b/>
        </w:rPr>
        <w:t xml:space="preserve">          1.2. Абзац первый пункта 4 статьи 20 Устава </w:t>
      </w:r>
      <w:r>
        <w:rPr>
          <w:b/>
        </w:rPr>
        <w:t>Пронинского</w:t>
      </w:r>
      <w:r w:rsidRPr="004E5CB5">
        <w:rPr>
          <w:b/>
        </w:rPr>
        <w:t xml:space="preserve"> сельского поселения  изложить в следующей редакции:</w:t>
      </w:r>
    </w:p>
    <w:p w:rsidR="00206AB5" w:rsidRPr="004E5CB5" w:rsidRDefault="00206AB5" w:rsidP="00206AB5">
      <w:pPr>
        <w:widowControl w:val="0"/>
        <w:autoSpaceDE w:val="0"/>
        <w:autoSpaceDN w:val="0"/>
        <w:adjustRightInd w:val="0"/>
        <w:jc w:val="both"/>
      </w:pPr>
      <w:r w:rsidRPr="004E5CB5">
        <w:t xml:space="preserve">          «4. Глава </w:t>
      </w:r>
      <w:r>
        <w:t>Пронинского</w:t>
      </w:r>
      <w:r w:rsidRPr="004E5CB5">
        <w:t xml:space="preserve"> </w:t>
      </w:r>
      <w:r w:rsidRPr="004E5CB5">
        <w:rPr>
          <w:bCs/>
        </w:rPr>
        <w:t>сельского поселения</w:t>
      </w:r>
      <w:r w:rsidRPr="004E5CB5">
        <w:t xml:space="preserve"> должен соблюдать ограничения, запреты, исполнять обязанности, которые установлены Федеральным </w:t>
      </w:r>
      <w:hyperlink r:id="rId6" w:history="1">
        <w:r w:rsidRPr="004E5CB5">
          <w:rPr>
            <w:rStyle w:val="a3"/>
          </w:rPr>
          <w:t>законом</w:t>
        </w:r>
      </w:hyperlink>
      <w:r w:rsidRPr="004E5CB5">
        <w:t xml:space="preserve"> </w:t>
      </w:r>
      <w:r w:rsidRPr="004E5CB5">
        <w:rPr>
          <w:bCs/>
          <w:iCs/>
        </w:rPr>
        <w:t xml:space="preserve">«О противодействии коррупции», Федеральным </w:t>
      </w:r>
      <w:hyperlink r:id="rId7" w:history="1">
        <w:r w:rsidRPr="004E5CB5">
          <w:rPr>
            <w:rStyle w:val="a3"/>
            <w:bCs/>
            <w:iCs/>
          </w:rPr>
          <w:t>законом</w:t>
        </w:r>
      </w:hyperlink>
      <w:r w:rsidRPr="004E5CB5">
        <w:rPr>
          <w:bCs/>
          <w:iCs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4E5CB5">
          <w:rPr>
            <w:rStyle w:val="a3"/>
            <w:bCs/>
            <w:iCs/>
          </w:rPr>
          <w:t>законом</w:t>
        </w:r>
      </w:hyperlink>
      <w:r w:rsidRPr="004E5CB5">
        <w:rPr>
          <w:bCs/>
          <w:iCs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206AB5" w:rsidRPr="004E5CB5" w:rsidRDefault="00206AB5" w:rsidP="00206AB5">
      <w:pPr>
        <w:autoSpaceDE w:val="0"/>
        <w:autoSpaceDN w:val="0"/>
        <w:adjustRightInd w:val="0"/>
        <w:jc w:val="both"/>
        <w:rPr>
          <w:b/>
        </w:rPr>
      </w:pPr>
      <w:r w:rsidRPr="004E5CB5">
        <w:rPr>
          <w:b/>
        </w:rPr>
        <w:t xml:space="preserve">          1.3. Исключить подпункт 7) статьи 23 Устава</w:t>
      </w:r>
      <w:r w:rsidRPr="004E5CB5">
        <w:t xml:space="preserve"> </w:t>
      </w:r>
      <w:r>
        <w:rPr>
          <w:b/>
        </w:rPr>
        <w:t>Пронинского</w:t>
      </w:r>
      <w:r w:rsidRPr="004E5CB5">
        <w:rPr>
          <w:b/>
        </w:rPr>
        <w:t xml:space="preserve"> сельского поселения</w:t>
      </w:r>
      <w:r>
        <w:rPr>
          <w:b/>
        </w:rPr>
        <w:t xml:space="preserve"> следующего содержания</w:t>
      </w:r>
      <w:r w:rsidRPr="004E5CB5">
        <w:rPr>
          <w:b/>
        </w:rPr>
        <w:t>:</w:t>
      </w:r>
    </w:p>
    <w:p w:rsidR="00206AB5" w:rsidRPr="00F0796F" w:rsidRDefault="00206AB5" w:rsidP="00206AB5">
      <w:pPr>
        <w:autoSpaceDE w:val="0"/>
        <w:autoSpaceDN w:val="0"/>
        <w:adjustRightInd w:val="0"/>
        <w:ind w:firstLine="708"/>
        <w:jc w:val="both"/>
      </w:pPr>
      <w:r w:rsidRPr="00F0796F">
        <w:t>«7) определение видов обязательных работ и объекты, на которых они отбываются, определение мест для отбывания исправительных работ;»</w:t>
      </w:r>
    </w:p>
    <w:p w:rsidR="00206AB5" w:rsidRPr="004E5CB5" w:rsidRDefault="00206AB5" w:rsidP="00206AB5">
      <w:pPr>
        <w:jc w:val="both"/>
        <w:rPr>
          <w:b/>
        </w:rPr>
      </w:pPr>
      <w:r w:rsidRPr="004E5CB5">
        <w:rPr>
          <w:b/>
        </w:rPr>
        <w:t xml:space="preserve">           1.4. Пункт 3 статьи 29 Устава, определяющей порядок вступления в силу муниципальных правовых актов </w:t>
      </w:r>
      <w:r>
        <w:rPr>
          <w:b/>
        </w:rPr>
        <w:t>Пронинского</w:t>
      </w:r>
      <w:r w:rsidRPr="004E5CB5">
        <w:rPr>
          <w:b/>
        </w:rPr>
        <w:t xml:space="preserve"> сельского поселения, изложить в следующей редакции:</w:t>
      </w:r>
    </w:p>
    <w:p w:rsidR="00206AB5" w:rsidRPr="004E5CB5" w:rsidRDefault="00206AB5" w:rsidP="00206AB5">
      <w:pPr>
        <w:ind w:firstLine="708"/>
        <w:jc w:val="both"/>
      </w:pPr>
      <w:r w:rsidRPr="004E5CB5"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обнародования.»</w:t>
      </w:r>
      <w:r>
        <w:t>.</w:t>
      </w:r>
    </w:p>
    <w:p w:rsidR="00206AB5" w:rsidRDefault="00206AB5" w:rsidP="00206AB5">
      <w:pPr>
        <w:autoSpaceDE w:val="0"/>
        <w:autoSpaceDN w:val="0"/>
        <w:adjustRightInd w:val="0"/>
        <w:jc w:val="both"/>
      </w:pPr>
      <w:r w:rsidRPr="004E5CB5">
        <w:rPr>
          <w:b/>
        </w:rPr>
        <w:t xml:space="preserve">        2.</w:t>
      </w:r>
      <w:r w:rsidRPr="004E5CB5"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206AB5" w:rsidRDefault="00206AB5" w:rsidP="00206AB5">
      <w:pPr>
        <w:autoSpaceDE w:val="0"/>
        <w:autoSpaceDN w:val="0"/>
        <w:adjustRightInd w:val="0"/>
        <w:jc w:val="both"/>
      </w:pPr>
    </w:p>
    <w:p w:rsidR="00206AB5" w:rsidRPr="004E5CB5" w:rsidRDefault="00206AB5" w:rsidP="00206AB5">
      <w:pPr>
        <w:autoSpaceDE w:val="0"/>
        <w:autoSpaceDN w:val="0"/>
        <w:adjustRightInd w:val="0"/>
        <w:jc w:val="both"/>
      </w:pPr>
      <w:r w:rsidRPr="004E5CB5">
        <w:t xml:space="preserve">Глава </w:t>
      </w:r>
      <w:r>
        <w:t>Пронинского</w:t>
      </w:r>
    </w:p>
    <w:p w:rsidR="00206AB5" w:rsidRPr="003503DF" w:rsidRDefault="00206AB5" w:rsidP="00206AB5">
      <w:pPr>
        <w:jc w:val="both"/>
      </w:pPr>
      <w:r w:rsidRPr="004E5CB5">
        <w:t xml:space="preserve">сельского поселения                                                    </w:t>
      </w:r>
      <w:r>
        <w:t>Ю.В.Ёлкин</w:t>
      </w:r>
      <w:r w:rsidRPr="004E5CB5">
        <w:t xml:space="preserve">         </w:t>
      </w:r>
    </w:p>
    <w:p w:rsidR="00943E78" w:rsidRDefault="00943E78" w:rsidP="00206AB5"/>
    <w:sectPr w:rsidR="00943E78" w:rsidSect="00206AB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6"/>
    <w:rsid w:val="00206AB5"/>
    <w:rsid w:val="003B1C9C"/>
    <w:rsid w:val="004065D2"/>
    <w:rsid w:val="00774AC9"/>
    <w:rsid w:val="008E4594"/>
    <w:rsid w:val="00943E78"/>
    <w:rsid w:val="00B1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DB9448AEB90100BDCAC3A6A8281E6BD142976709D41543997FBAFAiAu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BDB9448AEB90100BDCAC3A6A8281E6BD14391690CD41543997FBAFAiAu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B0FEDC023FB5468FD583AF2B21C4640A60174EA019DE0DB8B2D65B562J5H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2017-09-19T12:02:00Z</cp:lastPrinted>
  <dcterms:created xsi:type="dcterms:W3CDTF">2017-09-19T11:25:00Z</dcterms:created>
  <dcterms:modified xsi:type="dcterms:W3CDTF">2017-09-19T12:04:00Z</dcterms:modified>
</cp:coreProperties>
</file>