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36" w:rsidRPr="00344436" w:rsidRDefault="00344436" w:rsidP="003444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lang w:eastAsia="ar-SA"/>
        </w:rPr>
        <w:t xml:space="preserve">                                              </w:t>
      </w:r>
      <w:r w:rsidRPr="00344436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Pr="0034443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44436" w:rsidRPr="00344436" w:rsidRDefault="00344436" w:rsidP="003444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 СЕЛЬСКОГО  ПОСЕЛЕНИЯ</w:t>
      </w:r>
    </w:p>
    <w:p w:rsidR="00344436" w:rsidRPr="00344436" w:rsidRDefault="00344436" w:rsidP="0034443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 РАЙОНА</w:t>
      </w:r>
    </w:p>
    <w:p w:rsidR="00344436" w:rsidRPr="00344436" w:rsidRDefault="00344436" w:rsidP="003444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344436" w:rsidRPr="00344436" w:rsidRDefault="00344436" w:rsidP="00344436">
      <w:pPr>
        <w:pBdr>
          <w:bottom w:val="single" w:sz="2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ПОСТАНОВЛЕНИЕ</w:t>
      </w:r>
    </w:p>
    <w:p w:rsidR="00344436" w:rsidRPr="00344436" w:rsidRDefault="00344436" w:rsidP="003444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4436" w:rsidRPr="00344436" w:rsidRDefault="00344436" w:rsidP="0034443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от  09  апреля    2018 года                                                             №  14</w:t>
      </w:r>
    </w:p>
    <w:p w:rsidR="00344436" w:rsidRPr="00344436" w:rsidRDefault="00344436" w:rsidP="00344436">
      <w:pPr>
        <w:spacing w:after="0" w:line="240" w:lineRule="auto"/>
        <w:ind w:right="3119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Об утверждении административного регламента предоставления на территории Пронинского сельского поселения  </w:t>
      </w:r>
      <w:r w:rsidRPr="00344436">
        <w:rPr>
          <w:rFonts w:ascii="Arial" w:eastAsia="Calibri" w:hAnsi="Arial" w:cs="Arial"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Pr="00344436">
        <w:rPr>
          <w:rFonts w:ascii="Arial" w:eastAsia="Calibri" w:hAnsi="Arial" w:cs="Arial"/>
          <w:sz w:val="24"/>
          <w:szCs w:val="24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4436" w:rsidRPr="00344436" w:rsidRDefault="00344436" w:rsidP="003444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color w:val="000000"/>
          <w:sz w:val="24"/>
          <w:szCs w:val="24"/>
        </w:rPr>
        <w:t>В соответствии с</w:t>
      </w:r>
      <w:r w:rsidRPr="00344436">
        <w:rPr>
          <w:rFonts w:ascii="Arial" w:eastAsia="Calibri" w:hAnsi="Arial" w:cs="Arial"/>
          <w:sz w:val="24"/>
          <w:szCs w:val="24"/>
        </w:rPr>
        <w:t xml:space="preserve"> Жилищным кодексом Российской Федерации</w:t>
      </w:r>
      <w:r w:rsidRPr="00344436">
        <w:rPr>
          <w:rFonts w:ascii="Arial" w:eastAsia="Calibri" w:hAnsi="Arial" w:cs="Arial"/>
          <w:color w:val="000000"/>
          <w:sz w:val="24"/>
          <w:szCs w:val="24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</w:t>
      </w:r>
      <w:r w:rsidRPr="00344436">
        <w:rPr>
          <w:rFonts w:ascii="Arial" w:eastAsia="Calibri" w:hAnsi="Arial" w:cs="Arial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Федерации", Законом Волгоградской области от 1 декабря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344436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344436">
        <w:rPr>
          <w:rFonts w:ascii="Arial" w:eastAsia="Calibri" w:hAnsi="Arial" w:cs="Arial"/>
          <w:sz w:val="24"/>
          <w:szCs w:val="24"/>
        </w:rPr>
        <w:t>. № 1125-ОД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«О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постановлением Главы Администрации Волгоградской области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344436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распоряжением Правительства Российской Федерации от 17 декабря </w:t>
      </w:r>
      <w:r w:rsidRPr="00344436">
        <w:rPr>
          <w:rFonts w:ascii="Arial" w:eastAsia="Calibri" w:hAnsi="Arial" w:cs="Arial"/>
          <w:sz w:val="24"/>
          <w:szCs w:val="24"/>
        </w:rPr>
        <w:br/>
      </w:r>
      <w:smartTag w:uri="urn:schemas-microsoft-com:office:smarttags" w:element="metricconverter">
        <w:smartTagPr>
          <w:attr w:name="ProductID" w:val="2009 г"/>
        </w:smartTagPr>
        <w:r w:rsidRPr="00344436">
          <w:rPr>
            <w:rFonts w:ascii="Arial" w:eastAsia="Calibri" w:hAnsi="Arial" w:cs="Arial"/>
            <w:sz w:val="24"/>
            <w:szCs w:val="24"/>
          </w:rPr>
          <w:t>2009 г</w:t>
        </w:r>
      </w:smartTag>
      <w:r w:rsidRPr="00344436">
        <w:rPr>
          <w:rFonts w:ascii="Arial" w:eastAsia="Calibri" w:hAnsi="Arial" w:cs="Arial"/>
          <w:sz w:val="24"/>
          <w:szCs w:val="24"/>
        </w:rPr>
        <w:t>. № 1993-р, руководствуясь</w:t>
      </w:r>
      <w:r w:rsidRPr="0034443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44436">
        <w:rPr>
          <w:rFonts w:ascii="Arial" w:eastAsia="Calibri" w:hAnsi="Arial" w:cs="Arial"/>
          <w:spacing w:val="-4"/>
          <w:sz w:val="24"/>
          <w:szCs w:val="24"/>
        </w:rPr>
        <w:t xml:space="preserve">Уставом </w:t>
      </w:r>
      <w:r w:rsidRPr="00344436">
        <w:rPr>
          <w:rFonts w:ascii="Arial" w:eastAsia="Calibri" w:hAnsi="Arial" w:cs="Arial"/>
          <w:sz w:val="24"/>
          <w:szCs w:val="24"/>
        </w:rPr>
        <w:t xml:space="preserve">Пронинского </w:t>
      </w:r>
      <w:r w:rsidRPr="00344436">
        <w:rPr>
          <w:rFonts w:ascii="Arial" w:eastAsia="Calibri" w:hAnsi="Arial" w:cs="Arial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44436" w:rsidRPr="00344436" w:rsidRDefault="00344436" w:rsidP="00344436">
      <w:pPr>
        <w:spacing w:after="0" w:line="240" w:lineRule="auto"/>
        <w:ind w:firstLine="708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344436">
        <w:rPr>
          <w:rFonts w:ascii="Arial" w:eastAsia="Calibri" w:hAnsi="Arial" w:cs="Arial"/>
          <w:spacing w:val="-4"/>
          <w:sz w:val="24"/>
          <w:szCs w:val="24"/>
        </w:rPr>
        <w:t>ПОСТАНОВЛЯЮ:</w:t>
      </w:r>
    </w:p>
    <w:p w:rsidR="00344436" w:rsidRPr="00344436" w:rsidRDefault="00344436" w:rsidP="00344436">
      <w:pPr>
        <w:spacing w:after="0" w:line="240" w:lineRule="auto"/>
        <w:ind w:firstLine="708"/>
        <w:jc w:val="both"/>
        <w:rPr>
          <w:rFonts w:ascii="Arial" w:eastAsia="Calibri" w:hAnsi="Arial" w:cs="Arial"/>
          <w:spacing w:val="-4"/>
          <w:sz w:val="24"/>
          <w:szCs w:val="24"/>
        </w:rPr>
      </w:pP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pacing w:val="-4"/>
          <w:sz w:val="24"/>
          <w:szCs w:val="24"/>
        </w:rPr>
        <w:t xml:space="preserve">1. </w:t>
      </w:r>
      <w:r w:rsidRPr="00344436">
        <w:rPr>
          <w:rFonts w:ascii="Arial" w:eastAsia="Calibri" w:hAnsi="Arial" w:cs="Arial"/>
          <w:sz w:val="24"/>
          <w:szCs w:val="24"/>
        </w:rPr>
        <w:t xml:space="preserve">Утвердить административный регламент </w:t>
      </w:r>
      <w:r w:rsidRPr="00344436">
        <w:rPr>
          <w:rFonts w:ascii="Arial" w:eastAsia="Calibri" w:hAnsi="Arial" w:cs="Arial"/>
          <w:bCs/>
          <w:color w:val="000000"/>
          <w:sz w:val="24"/>
          <w:szCs w:val="24"/>
        </w:rPr>
        <w:t xml:space="preserve">предоставления на территории </w:t>
      </w:r>
      <w:r w:rsidRPr="00344436">
        <w:rPr>
          <w:rFonts w:ascii="Arial" w:eastAsia="Calibri" w:hAnsi="Arial" w:cs="Arial"/>
          <w:sz w:val="24"/>
          <w:szCs w:val="24"/>
        </w:rPr>
        <w:t>Пронинского</w:t>
      </w:r>
      <w:r w:rsidRPr="00344436">
        <w:rPr>
          <w:rFonts w:ascii="Arial" w:eastAsia="Calibri" w:hAnsi="Arial" w:cs="Arial"/>
          <w:spacing w:val="-4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344436">
        <w:rPr>
          <w:rFonts w:ascii="Arial" w:eastAsia="Calibri" w:hAnsi="Arial" w:cs="Arial"/>
          <w:bCs/>
          <w:color w:val="000000"/>
          <w:sz w:val="24"/>
          <w:szCs w:val="24"/>
        </w:rPr>
        <w:t xml:space="preserve"> муниципальной услуги </w:t>
      </w:r>
      <w:r w:rsidRPr="00344436">
        <w:rPr>
          <w:rFonts w:ascii="Arial" w:eastAsia="Calibri" w:hAnsi="Arial" w:cs="Arial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найма».</w:t>
      </w:r>
    </w:p>
    <w:p w:rsidR="00344436" w:rsidRPr="00344436" w:rsidRDefault="00344436" w:rsidP="00344436">
      <w:pPr>
        <w:autoSpaceDE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44436" w:rsidRPr="00344436" w:rsidRDefault="00344436" w:rsidP="003444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2. Настоящее постановление подлежит обнародованию.</w:t>
      </w:r>
    </w:p>
    <w:p w:rsidR="00344436" w:rsidRPr="00344436" w:rsidRDefault="00344436" w:rsidP="003444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 </w:t>
      </w: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Глава Пронинского </w:t>
      </w: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</w:t>
      </w:r>
      <w:proofErr w:type="spellStart"/>
      <w:r w:rsidRPr="00344436">
        <w:rPr>
          <w:rFonts w:ascii="Arial" w:eastAsia="Calibri" w:hAnsi="Arial" w:cs="Arial"/>
          <w:sz w:val="24"/>
          <w:szCs w:val="24"/>
        </w:rPr>
        <w:t>Ю.В.Ёлкин</w:t>
      </w:r>
      <w:proofErr w:type="spellEnd"/>
    </w:p>
    <w:p w:rsidR="00344436" w:rsidRDefault="00344436" w:rsidP="00344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44436" w:rsidRPr="00344436" w:rsidRDefault="00344436" w:rsidP="00344436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4436" w:rsidRPr="00344436" w:rsidRDefault="00344436" w:rsidP="00344436">
      <w:pPr>
        <w:widowControl w:val="0"/>
        <w:autoSpaceDE w:val="0"/>
        <w:spacing w:line="240" w:lineRule="auto"/>
        <w:ind w:left="5670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344436" w:rsidRPr="00344436" w:rsidRDefault="00344436" w:rsidP="00344436">
      <w:pPr>
        <w:widowControl w:val="0"/>
        <w:autoSpaceDE w:val="0"/>
        <w:spacing w:line="240" w:lineRule="auto"/>
        <w:ind w:left="5529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постановлением Администрации Пронинского сельского поселения от 09.04.2018г  № 14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Административный регламент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44436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1.1. Предмет регулирования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3444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</w:t>
      </w:r>
      <w:r w:rsidRPr="00344436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действий (бездействия) должностных лиц  Администрации</w:t>
      </w:r>
      <w:proofErr w:type="gramEnd"/>
      <w:r w:rsidRPr="003444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Пронинского сельского поселения Серафимовичского района Волгоградской области муниципальных служащих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Пронинского сельского поселения Серафимовичского муниципального района Волгоградской области</w:t>
      </w:r>
      <w:r w:rsidRPr="0034443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44436" w:rsidRPr="00344436" w:rsidRDefault="00344436" w:rsidP="00344436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1.2. </w:t>
      </w:r>
      <w:r w:rsidRPr="00344436">
        <w:rPr>
          <w:rFonts w:ascii="Arial" w:eastAsia="Calibri" w:hAnsi="Arial" w:cs="Arial"/>
          <w:bCs/>
          <w:sz w:val="24"/>
          <w:szCs w:val="24"/>
        </w:rPr>
        <w:t>Сведения о заявителях</w:t>
      </w:r>
    </w:p>
    <w:p w:rsidR="00344436" w:rsidRPr="00344436" w:rsidRDefault="00344436" w:rsidP="003444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Заявителями на получение муниципальной услуги являются граждане Российской Федерации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или их уполномоченные представители.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Пронинского 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344436" w:rsidRPr="00344436" w:rsidRDefault="00344436" w:rsidP="00344436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 </w:t>
      </w:r>
      <w:r w:rsidRPr="00344436">
        <w:rPr>
          <w:rFonts w:ascii="Arial" w:eastAsia="Calibri" w:hAnsi="Arial" w:cs="Arial"/>
          <w:sz w:val="24"/>
          <w:szCs w:val="24"/>
        </w:rPr>
        <w:tab/>
        <w:t xml:space="preserve">Администрация Пронинского сельского поселения – почтовый адрес: 403476, Волгоградская область, </w:t>
      </w:r>
      <w:proofErr w:type="spellStart"/>
      <w:r w:rsidRPr="00344436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 xml:space="preserve"> район  </w:t>
      </w:r>
      <w:proofErr w:type="spellStart"/>
      <w:r w:rsidRPr="00344436">
        <w:rPr>
          <w:rFonts w:ascii="Arial" w:eastAsia="Calibri" w:hAnsi="Arial" w:cs="Arial"/>
          <w:sz w:val="24"/>
          <w:szCs w:val="24"/>
        </w:rPr>
        <w:t>х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>ронин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>, ул. Гвардейская, дом 22;</w:t>
      </w:r>
    </w:p>
    <w:p w:rsidR="00344436" w:rsidRPr="00344436" w:rsidRDefault="00344436" w:rsidP="00344436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телефон - 8(844643) 3-74-41. Адрес электронной почты –</w:t>
      </w:r>
      <w:proofErr w:type="spellStart"/>
      <w:r w:rsidRPr="00344436">
        <w:rPr>
          <w:rFonts w:ascii="Arial" w:eastAsia="Calibri" w:hAnsi="Arial" w:cs="Arial"/>
          <w:sz w:val="24"/>
          <w:szCs w:val="24"/>
          <w:lang w:val="en-US"/>
        </w:rPr>
        <w:t>pronin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44436">
        <w:rPr>
          <w:rFonts w:ascii="Arial" w:eastAsia="Calibri" w:hAnsi="Arial" w:cs="Arial"/>
          <w:sz w:val="24"/>
          <w:szCs w:val="24"/>
          <w:lang w:val="en-US"/>
        </w:rPr>
        <w:t>adm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>@</w:t>
      </w:r>
      <w:proofErr w:type="spellStart"/>
      <w:r w:rsidRPr="00344436">
        <w:rPr>
          <w:rFonts w:ascii="Arial" w:eastAsia="Calibri" w:hAnsi="Arial" w:cs="Arial"/>
          <w:sz w:val="24"/>
          <w:szCs w:val="24"/>
          <w:lang w:val="en-US"/>
        </w:rPr>
        <w:t>yandex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44436">
        <w:rPr>
          <w:rFonts w:ascii="Arial" w:eastAsia="Calibri" w:hAnsi="Arial" w:cs="Arial"/>
          <w:sz w:val="24"/>
          <w:szCs w:val="24"/>
        </w:rPr>
        <w:t>ru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 xml:space="preserve"> </w:t>
      </w: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44436">
        <w:rPr>
          <w:rFonts w:ascii="Arial" w:eastAsia="Calibri" w:hAnsi="Arial" w:cs="Arial"/>
          <w:color w:val="000000"/>
          <w:sz w:val="24"/>
          <w:szCs w:val="24"/>
        </w:rPr>
        <w:t>График работы администрации Пронинского сельского поселения: Понедельник-пятница (кроме нерабочих праздничных дней) с 08.00 до 16.00 (перерыв 12.00 - 13.00), суббота, воскресенье - выходные дни.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 Информация о месте нахождения, графике работы администрации, размещается на официальном сайте администрации Пронинского сельского поселения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344436" w:rsidRPr="00344436" w:rsidRDefault="00344436" w:rsidP="00344436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МФЦ Серафимовичского муниципального района – почтовый адрес:  403441,Россия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,В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олгоградская область, </w:t>
      </w:r>
      <w:proofErr w:type="spellStart"/>
      <w:r w:rsidRPr="00344436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 xml:space="preserve">  район, г. Серафимович,  ул.  Октябрьская, д. 65; телефон </w:t>
      </w:r>
      <w:r w:rsidRPr="00344436">
        <w:rPr>
          <w:rFonts w:ascii="Arial" w:eastAsia="Calibri" w:hAnsi="Arial" w:cs="Arial"/>
          <w:sz w:val="24"/>
          <w:szCs w:val="24"/>
          <w:shd w:val="clear" w:color="auto" w:fill="FFFFFF"/>
        </w:rPr>
        <w:t>(84464)4-44-17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bCs/>
          <w:color w:val="000000"/>
          <w:sz w:val="24"/>
          <w:szCs w:val="24"/>
        </w:rPr>
        <w:t xml:space="preserve">График работы МФЦ: Понедельник - пятница с 9.00 до 18.00. Суббота – с </w:t>
      </w:r>
      <w:r w:rsidRPr="00344436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09.00 до 14.00. Воскресенье – выходной день.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 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непосредственно в администрации Пронинского 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Пронинского сельского поселения Серафимовичского муниципального района Волгоградской области);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по почте, в том числе электронной (</w:t>
      </w:r>
      <w:proofErr w:type="spellStart"/>
      <w:r w:rsidRPr="00344436">
        <w:rPr>
          <w:rFonts w:ascii="Arial" w:eastAsia="Calibri" w:hAnsi="Arial" w:cs="Arial"/>
          <w:sz w:val="24"/>
          <w:szCs w:val="24"/>
          <w:u w:val="single"/>
          <w:lang w:val="en-US"/>
        </w:rPr>
        <w:t>pronin</w:t>
      </w:r>
      <w:proofErr w:type="spellEnd"/>
      <w:r w:rsidRPr="00344436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Pr="00344436">
        <w:rPr>
          <w:rFonts w:ascii="Arial" w:eastAsia="Calibri" w:hAnsi="Arial" w:cs="Arial"/>
          <w:sz w:val="24"/>
          <w:szCs w:val="24"/>
          <w:u w:val="single"/>
          <w:lang w:val="en-US"/>
        </w:rPr>
        <w:t>adm</w:t>
      </w:r>
      <w:proofErr w:type="spellEnd"/>
      <w:r w:rsidRPr="00344436">
        <w:rPr>
          <w:rFonts w:ascii="Arial" w:eastAsia="Calibri" w:hAnsi="Arial" w:cs="Arial"/>
          <w:sz w:val="24"/>
          <w:szCs w:val="24"/>
          <w:u w:val="single"/>
        </w:rPr>
        <w:t>@</w:t>
      </w:r>
      <w:proofErr w:type="spellStart"/>
      <w:r w:rsidRPr="00344436">
        <w:rPr>
          <w:rFonts w:ascii="Arial" w:eastAsia="Calibri" w:hAnsi="Arial" w:cs="Arial"/>
          <w:sz w:val="24"/>
          <w:szCs w:val="24"/>
          <w:u w:val="single"/>
          <w:lang w:val="en-US"/>
        </w:rPr>
        <w:t>yandex</w:t>
      </w:r>
      <w:proofErr w:type="spellEnd"/>
      <w:r w:rsidRPr="00344436">
        <w:rPr>
          <w:rFonts w:ascii="Arial" w:eastAsia="Calibri" w:hAnsi="Arial" w:cs="Arial"/>
          <w:sz w:val="24"/>
          <w:szCs w:val="24"/>
          <w:u w:val="single"/>
        </w:rPr>
        <w:t>.</w:t>
      </w:r>
      <w:proofErr w:type="spellStart"/>
      <w:r w:rsidRPr="00344436">
        <w:rPr>
          <w:rFonts w:ascii="Arial" w:eastAsia="Calibri" w:hAnsi="Arial" w:cs="Arial"/>
          <w:sz w:val="24"/>
          <w:szCs w:val="24"/>
          <w:u w:val="single"/>
          <w:lang w:val="en-US"/>
        </w:rPr>
        <w:t>ru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>), в случае письменного обращения заявителя;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>в сети Интернет на официальном сайте администрации Пронинского сельского поселения Серафимовичского муниципального района Волгоградской области (http://serad.ru/ofitsialnye-dokumenty-proninskogo-poseleniya.html), на официальном портале Губернатора и Администрации Волгоградской области (</w:t>
      </w:r>
      <w:r w:rsidRPr="00344436">
        <w:rPr>
          <w:rFonts w:ascii="Arial" w:eastAsia="Calibri" w:hAnsi="Arial" w:cs="Arial"/>
          <w:sz w:val="24"/>
          <w:szCs w:val="24"/>
          <w:lang w:val="en-US"/>
        </w:rPr>
        <w:t>www</w:t>
      </w:r>
      <w:r w:rsidRPr="00344436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44436">
        <w:rPr>
          <w:rFonts w:ascii="Arial" w:eastAsia="Calibri" w:hAnsi="Arial" w:cs="Arial"/>
          <w:sz w:val="24"/>
          <w:szCs w:val="24"/>
          <w:lang w:val="en-US"/>
        </w:rPr>
        <w:t>volganet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344436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 xml:space="preserve"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344436">
        <w:rPr>
          <w:rFonts w:ascii="Arial" w:eastAsia="Calibri" w:hAnsi="Arial" w:cs="Arial"/>
          <w:color w:val="000000"/>
          <w:sz w:val="24"/>
          <w:szCs w:val="24"/>
        </w:rPr>
        <w:t>(</w:t>
      </w:r>
      <w:hyperlink r:id="rId6" w:history="1">
        <w:proofErr w:type="gramEnd"/>
        <w:r w:rsidRPr="00344436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www</w:t>
        </w:r>
        <w:r w:rsidRPr="00344436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.</w:t>
        </w:r>
        <w:r w:rsidRPr="00344436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gosuslugi</w:t>
        </w:r>
        <w:r w:rsidRPr="00344436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.</w:t>
        </w:r>
        <w:proofErr w:type="spellStart"/>
        <w:proofErr w:type="gramStart"/>
        <w:r w:rsidRPr="00344436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44436">
        <w:rPr>
          <w:rFonts w:ascii="Arial" w:eastAsia="Calibri" w:hAnsi="Arial" w:cs="Arial"/>
          <w:color w:val="000000"/>
          <w:sz w:val="24"/>
          <w:szCs w:val="24"/>
        </w:rPr>
        <w:t>).</w:t>
      </w:r>
      <w:proofErr w:type="gramEnd"/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44436">
        <w:rPr>
          <w:rFonts w:ascii="Arial" w:eastAsia="Calibri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условиях социального найма». 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2.2. Муниципальная услуга предоставляется Администрацией Пронинского сельского поселения Серафимовичского муниципального района Волгоградской области.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2.3. 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44436">
        <w:rPr>
          <w:rFonts w:ascii="Arial" w:eastAsia="Calibri" w:hAnsi="Arial" w:cs="Arial"/>
          <w:sz w:val="24"/>
          <w:szCs w:val="24"/>
        </w:rPr>
        <w:br/>
        <w:t>по договору социального найма.</w:t>
      </w:r>
      <w:proofErr w:type="gramEnd"/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2.4. Срок предоставления муниципальной услуги.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Срок предоставления муниципальной услуги составляет не более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20 дней со дня поступления заявления. 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344436">
        <w:rPr>
          <w:rFonts w:ascii="Arial" w:eastAsia="Calibri" w:hAnsi="Arial" w:cs="Arial"/>
          <w:iCs/>
          <w:sz w:val="24"/>
          <w:szCs w:val="24"/>
        </w:rPr>
        <w:t>администрацию Пронинского сельского поселения</w:t>
      </w:r>
      <w:r w:rsidRPr="00344436">
        <w:rPr>
          <w:rFonts w:ascii="Arial" w:eastAsia="Calibri" w:hAnsi="Arial" w:cs="Arial"/>
          <w:sz w:val="24"/>
          <w:szCs w:val="24"/>
        </w:rPr>
        <w:t>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344436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344436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., № 1, </w:t>
      </w:r>
      <w:proofErr w:type="gramEnd"/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lastRenderedPageBreak/>
        <w:t xml:space="preserve">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344436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344436">
        <w:rPr>
          <w:rFonts w:ascii="Arial" w:eastAsia="Calibri" w:hAnsi="Arial" w:cs="Arial"/>
          <w:sz w:val="24"/>
          <w:szCs w:val="24"/>
        </w:rPr>
        <w:t>., № 7-8);</w:t>
      </w:r>
      <w:proofErr w:type="gramEnd"/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344436">
          <w:rPr>
            <w:rFonts w:ascii="Arial" w:eastAsia="Calibri" w:hAnsi="Arial" w:cs="Arial"/>
            <w:sz w:val="24"/>
            <w:szCs w:val="24"/>
          </w:rPr>
          <w:t>2003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 06 октября </w:t>
      </w:r>
      <w:smartTag w:uri="urn:schemas-microsoft-com:office:smarttags" w:element="metricconverter">
        <w:smartTagPr>
          <w:attr w:name="ProductID" w:val="2003 г"/>
        </w:smartTagPr>
        <w:r w:rsidRPr="00344436">
          <w:rPr>
            <w:rFonts w:ascii="Arial" w:eastAsia="Calibri" w:hAnsi="Arial" w:cs="Arial"/>
            <w:sz w:val="24"/>
            <w:szCs w:val="24"/>
          </w:rPr>
          <w:t>2003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344436">
          <w:rPr>
            <w:rFonts w:ascii="Arial" w:eastAsia="Calibri" w:hAnsi="Arial" w:cs="Arial"/>
            <w:sz w:val="24"/>
            <w:szCs w:val="24"/>
          </w:rPr>
          <w:t>2003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344436">
          <w:rPr>
            <w:rFonts w:ascii="Arial" w:eastAsia="Calibri" w:hAnsi="Arial" w:cs="Arial"/>
            <w:sz w:val="24"/>
            <w:szCs w:val="24"/>
          </w:rPr>
          <w:t>2003 г</w:t>
        </w:r>
      </w:smartTag>
      <w:r w:rsidRPr="00344436">
        <w:rPr>
          <w:rFonts w:ascii="Arial" w:eastAsia="Calibri" w:hAnsi="Arial" w:cs="Arial"/>
          <w:sz w:val="24"/>
          <w:szCs w:val="24"/>
        </w:rPr>
        <w:t>., №186);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344436">
          <w:rPr>
            <w:rFonts w:ascii="Arial" w:eastAsia="Calibri" w:hAnsi="Arial" w:cs="Arial"/>
            <w:sz w:val="24"/>
            <w:szCs w:val="24"/>
          </w:rPr>
          <w:t>2010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344436">
          <w:rPr>
            <w:rFonts w:ascii="Arial" w:eastAsia="Calibri" w:hAnsi="Arial" w:cs="Arial"/>
            <w:sz w:val="24"/>
            <w:szCs w:val="24"/>
          </w:rPr>
          <w:t>2010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344436">
          <w:rPr>
            <w:rFonts w:ascii="Arial" w:eastAsia="Calibri" w:hAnsi="Arial" w:cs="Arial"/>
            <w:sz w:val="24"/>
            <w:szCs w:val="24"/>
          </w:rPr>
          <w:t>2010 г</w:t>
        </w:r>
      </w:smartTag>
      <w:r w:rsidRPr="00344436">
        <w:rPr>
          <w:rFonts w:ascii="Arial" w:eastAsia="Calibri" w:hAnsi="Arial" w:cs="Arial"/>
          <w:sz w:val="24"/>
          <w:szCs w:val="24"/>
        </w:rPr>
        <w:t>., № 168);</w:t>
      </w:r>
    </w:p>
    <w:p w:rsidR="00344436" w:rsidRPr="00344436" w:rsidRDefault="00344436" w:rsidP="003444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344436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344436">
        <w:rPr>
          <w:rFonts w:ascii="Arial" w:eastAsia="Calibri" w:hAnsi="Arial" w:cs="Arial"/>
          <w:sz w:val="24"/>
          <w:szCs w:val="24"/>
        </w:rPr>
        <w:t>. № 1125-ОД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качестве нуждающихся в жилых помещениях, предоставляемых </w:t>
      </w:r>
      <w:r w:rsidRPr="00344436">
        <w:rPr>
          <w:rFonts w:ascii="Arial" w:eastAsia="Calibri" w:hAnsi="Arial" w:cs="Arial"/>
          <w:sz w:val="24"/>
          <w:szCs w:val="24"/>
        </w:rPr>
        <w:br/>
        <w:t>по договорам социального найма в Волгоградской области» («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Волгоградская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344436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344436">
        <w:rPr>
          <w:rFonts w:ascii="Arial" w:eastAsia="Calibri" w:hAnsi="Arial" w:cs="Arial"/>
          <w:sz w:val="24"/>
          <w:szCs w:val="24"/>
        </w:rPr>
        <w:t>., № 234);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постановление Главы Администрации Волгоградской области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344436">
          <w:rPr>
            <w:rFonts w:ascii="Arial" w:eastAsia="Calibri" w:hAnsi="Arial" w:cs="Arial"/>
            <w:sz w:val="24"/>
            <w:szCs w:val="24"/>
          </w:rPr>
          <w:t>2005 г</w:t>
        </w:r>
      </w:smartTag>
      <w:r w:rsidRPr="00344436">
        <w:rPr>
          <w:rFonts w:ascii="Arial" w:eastAsia="Calibri" w:hAnsi="Arial" w:cs="Arial"/>
          <w:sz w:val="24"/>
          <w:szCs w:val="24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Волгоградская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правда»,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Pr="00344436">
          <w:rPr>
            <w:rFonts w:ascii="Arial" w:eastAsia="Calibri" w:hAnsi="Arial" w:cs="Arial"/>
            <w:sz w:val="24"/>
            <w:szCs w:val="24"/>
          </w:rPr>
          <w:t>2006 г</w:t>
        </w:r>
      </w:smartTag>
      <w:r w:rsidRPr="00344436">
        <w:rPr>
          <w:rFonts w:ascii="Arial" w:eastAsia="Calibri" w:hAnsi="Arial" w:cs="Arial"/>
          <w:sz w:val="24"/>
          <w:szCs w:val="24"/>
        </w:rPr>
        <w:t>., № 75);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распоряжение Правительства Российской Федерации от 17 декабря </w:t>
      </w:r>
      <w:r w:rsidRPr="00344436">
        <w:rPr>
          <w:rFonts w:ascii="Arial" w:eastAsia="Calibri" w:hAnsi="Arial" w:cs="Arial"/>
          <w:sz w:val="24"/>
          <w:szCs w:val="24"/>
        </w:rPr>
        <w:br/>
      </w:r>
      <w:smartTag w:uri="urn:schemas-microsoft-com:office:smarttags" w:element="metricconverter">
        <w:smartTagPr>
          <w:attr w:name="ProductID" w:val="2009 г"/>
        </w:smartTagPr>
        <w:r w:rsidRPr="00344436">
          <w:rPr>
            <w:rFonts w:ascii="Arial" w:eastAsia="Calibri" w:hAnsi="Arial" w:cs="Arial"/>
            <w:sz w:val="24"/>
            <w:szCs w:val="24"/>
          </w:rPr>
          <w:t>2009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 № 1993-р (Собрание законодательства Российской Федерации,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Pr="00344436">
          <w:rPr>
            <w:rFonts w:ascii="Arial" w:eastAsia="Calibri" w:hAnsi="Arial" w:cs="Arial"/>
            <w:sz w:val="24"/>
            <w:szCs w:val="24"/>
          </w:rPr>
          <w:t>2009 г</w:t>
        </w:r>
      </w:smartTag>
      <w:r w:rsidRPr="00344436">
        <w:rPr>
          <w:rFonts w:ascii="Arial" w:eastAsia="Calibri" w:hAnsi="Arial" w:cs="Arial"/>
          <w:sz w:val="24"/>
          <w:szCs w:val="24"/>
        </w:rPr>
        <w:t xml:space="preserve">., № 52, 2ч, ст. 6626, «Российская газета»,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Pr="00344436">
          <w:rPr>
            <w:rFonts w:ascii="Arial" w:eastAsia="Calibri" w:hAnsi="Arial" w:cs="Arial"/>
            <w:sz w:val="24"/>
            <w:szCs w:val="24"/>
          </w:rPr>
          <w:t>2009 г</w:t>
        </w:r>
      </w:smartTag>
      <w:r w:rsidRPr="00344436">
        <w:rPr>
          <w:rFonts w:ascii="Arial" w:eastAsia="Calibri" w:hAnsi="Arial" w:cs="Arial"/>
          <w:sz w:val="24"/>
          <w:szCs w:val="24"/>
        </w:rPr>
        <w:t>. №247);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Устав Пронинского сельского поселения.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104"/>
      <w:bookmarkEnd w:id="1"/>
      <w:r w:rsidRPr="00344436">
        <w:rPr>
          <w:rFonts w:ascii="Arial" w:eastAsia="Calibri" w:hAnsi="Arial" w:cs="Arial"/>
          <w:sz w:val="24"/>
          <w:szCs w:val="24"/>
        </w:rPr>
        <w:t xml:space="preserve">2.6. Предоставление муниципальной услуги осуществляется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на основании заявления гражданина о предоставлении информации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руководителя </w:t>
      </w:r>
      <w:r w:rsidRPr="00344436">
        <w:rPr>
          <w:rFonts w:ascii="Arial" w:eastAsia="Calibri" w:hAnsi="Arial" w:cs="Arial"/>
          <w:iCs/>
          <w:sz w:val="24"/>
          <w:szCs w:val="24"/>
        </w:rPr>
        <w:t>администрации Пронинского сельского поселения</w:t>
      </w:r>
      <w:r w:rsidRPr="00344436">
        <w:rPr>
          <w:rFonts w:ascii="Arial" w:eastAsia="Calibri" w:hAnsi="Arial" w:cs="Arial"/>
          <w:sz w:val="24"/>
          <w:szCs w:val="24"/>
        </w:rPr>
        <w:t>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2.7. Исчерпывающий перечень документов, необходимых </w:t>
      </w:r>
      <w:r w:rsidRPr="00344436">
        <w:rPr>
          <w:rFonts w:ascii="Arial" w:eastAsia="Calibri" w:hAnsi="Arial" w:cs="Arial"/>
          <w:sz w:val="24"/>
          <w:szCs w:val="24"/>
        </w:rPr>
        <w:br/>
        <w:t>для предоставления муниципальной услуги.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344436">
        <w:rPr>
          <w:rFonts w:ascii="Arial" w:eastAsia="Calibri" w:hAnsi="Arial" w:cs="Arial"/>
          <w:sz w:val="24"/>
          <w:szCs w:val="24"/>
        </w:rPr>
        <w:br/>
        <w:t>(далее – заявление);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- копия документа, удостоверяющего личность заявителя;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2.7.2. Направление администрацией Пронинского сельского поселения </w:t>
      </w:r>
      <w:r w:rsidRPr="00344436">
        <w:rPr>
          <w:rFonts w:ascii="Arial" w:eastAsia="Calibri" w:hAnsi="Arial" w:cs="Arial"/>
          <w:iCs/>
          <w:sz w:val="24"/>
          <w:szCs w:val="24"/>
        </w:rPr>
        <w:t>запросов в рамках межведомственного взаимодействия не предусмотрено.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2.7.3. Заявление может быть представлено заявителями по их выбору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администрацию Пронинского сельского поселения или в МФЦ лично, посредством почтовой связи на бумажном носителе, либо представлено в </w:t>
      </w:r>
      <w:r w:rsidRPr="00344436">
        <w:rPr>
          <w:rFonts w:ascii="Arial" w:eastAsia="Calibri" w:hAnsi="Arial" w:cs="Arial"/>
          <w:sz w:val="24"/>
          <w:szCs w:val="24"/>
        </w:rPr>
        <w:lastRenderedPageBreak/>
        <w:t xml:space="preserve">администрацию Пронинского сельского поселения в форме электронного 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документа, в том числе с использованием единого портала государственных и муниципальных услуг, портала государственных и муниципальных услуг (функций) Волгоградской области. 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Подача документов через МФЦ осуществляется в соответствии </w:t>
      </w:r>
      <w:r w:rsidRPr="00344436">
        <w:rPr>
          <w:rFonts w:ascii="Arial" w:eastAsia="Calibri" w:hAnsi="Arial" w:cs="Arial"/>
          <w:sz w:val="24"/>
          <w:szCs w:val="24"/>
        </w:rPr>
        <w:br/>
        <w:t>с соглашением о взаимодействии, заключенном между администрацией Пронинского сельского поселения и МФЦ.</w:t>
      </w:r>
    </w:p>
    <w:p w:rsidR="00344436" w:rsidRPr="00344436" w:rsidRDefault="00344436" w:rsidP="00344436">
      <w:pPr>
        <w:widowControl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344436" w:rsidRPr="00344436" w:rsidRDefault="00344436" w:rsidP="00344436">
      <w:pPr>
        <w:spacing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iCs/>
          <w:sz w:val="24"/>
          <w:szCs w:val="24"/>
        </w:rPr>
        <w:t>Администрация Пронинского сельского поселения</w:t>
      </w:r>
      <w:r w:rsidRPr="00344436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r w:rsidRPr="00344436">
        <w:rPr>
          <w:rFonts w:ascii="Arial" w:eastAsia="Calibri" w:hAnsi="Arial" w:cs="Arial"/>
          <w:sz w:val="24"/>
          <w:szCs w:val="24"/>
        </w:rPr>
        <w:t>не вправе требовать от заявителя:</w:t>
      </w:r>
    </w:p>
    <w:p w:rsidR="00344436" w:rsidRPr="00344436" w:rsidRDefault="00344436" w:rsidP="00344436">
      <w:pPr>
        <w:spacing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</w:t>
      </w:r>
      <w:r w:rsidRPr="00344436">
        <w:rPr>
          <w:rFonts w:ascii="Arial" w:eastAsia="Calibri" w:hAnsi="Arial" w:cs="Arial"/>
          <w:sz w:val="24"/>
          <w:szCs w:val="24"/>
        </w:rPr>
        <w:br/>
        <w:t>с предоставлением муниципальных услуг;</w:t>
      </w:r>
    </w:p>
    <w:p w:rsidR="00344436" w:rsidRPr="00344436" w:rsidRDefault="00344436" w:rsidP="00344436">
      <w:pPr>
        <w:spacing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- представления документов и информации, которые находятся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 w:rsidRPr="00344436">
        <w:rPr>
          <w:rFonts w:ascii="Arial" w:eastAsia="Calibri" w:hAnsi="Arial" w:cs="Arial"/>
          <w:sz w:val="24"/>
          <w:szCs w:val="24"/>
        </w:rPr>
        <w:br/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44436" w:rsidRPr="00344436" w:rsidRDefault="00344436" w:rsidP="00344436">
      <w:pPr>
        <w:spacing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344436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344436"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услуг».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2.8. Оснований для отказа в приеме документов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и оснований для отказа в предоставлении муниципальной услуги </w:t>
      </w:r>
      <w:r w:rsidRPr="00344436">
        <w:rPr>
          <w:rFonts w:ascii="Arial" w:eastAsia="Calibri" w:hAnsi="Arial" w:cs="Arial"/>
          <w:sz w:val="24"/>
          <w:szCs w:val="24"/>
        </w:rPr>
        <w:br/>
        <w:t>не предусмотрено.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2.9. Муниципальная услуга предоставляется бесплатно.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2.10. Максимальное время ожидания в очереди при подаче заявления </w:t>
      </w:r>
      <w:r w:rsidRPr="00344436">
        <w:rPr>
          <w:rFonts w:ascii="Arial" w:eastAsia="Calibri" w:hAnsi="Arial" w:cs="Arial"/>
          <w:sz w:val="24"/>
          <w:szCs w:val="24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344436" w:rsidRPr="00344436" w:rsidRDefault="00344436" w:rsidP="003444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2.11 Срок регистрации заявления и прилагаемых к нему документов составляет на личном приеме граждан  –  не  более 20 минут.</w:t>
      </w:r>
    </w:p>
    <w:p w:rsidR="00344436" w:rsidRPr="00344436" w:rsidRDefault="00344436" w:rsidP="003444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поступлении заявления и документов по почте, электронной почте или через МФЦ – не более 3 дней со дня поступления в администрацию Пронинского сельского поселения.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proofErr w:type="gramStart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предоставлении муниципальной услуги, информационным стендам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образцами их заполнения и перечнем документов, необходимых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>с законодательством Российской Федерации о социальной защите инвалидов</w:t>
      </w:r>
      <w:proofErr w:type="gramEnd"/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администрации Пронинского сельского поселения должны соответствовать санитарно-эпидемиологическим </w:t>
      </w:r>
      <w:hyperlink r:id="rId8" w:history="1">
        <w:r w:rsidRPr="00344436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Вход в администрацию Пронинского сельского поселения оборудуется информационной табличкой (вывеской), содержащей информацию о наименовании, месте нахождения и режиме работы.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администрации Пронинского сельского поселения (структурного подразделения), осуществляющего предоставление муниципальной услуги.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2.12.2. Требования к местам ожидания.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Места ожидания должны соответствовать комфортным условиям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>для заявителей и оптимальным условиям работы специалистов уполномоченного органа.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2.12.3. Требования к местам приема заявителей.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заявителей осуществляется в специально выделенных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>для этих целей помещениях.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должностных лиц администрации Пронинского сельского поселения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должностных лиц администрации Пронинского сельского поселения из помещения при необходимости.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2.12.4. Требования к информационным стендам.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помещениях администрации Пронинского сельского поселения</w:t>
      </w:r>
      <w:proofErr w:type="gramStart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администрации Пронинского сельского поселения размещаются следующие информационные материалы: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работы, наименование администрации Пронинского сельского поселения и МФЦ;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справочные телефоны;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адреса электронной почты и адреса Интернет-сайтов;</w:t>
      </w:r>
    </w:p>
    <w:p w:rsidR="00344436" w:rsidRPr="00344436" w:rsidRDefault="00344436" w:rsidP="00344436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информация о месте личного приема, а также об установленных </w:t>
      </w:r>
      <w:r w:rsidRPr="00344436">
        <w:rPr>
          <w:rFonts w:ascii="Arial" w:eastAsia="Calibri" w:hAnsi="Arial" w:cs="Arial"/>
          <w:sz w:val="24"/>
          <w:szCs w:val="24"/>
        </w:rPr>
        <w:br/>
        <w:t>для личного приема днях и часах.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>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Пронинского сельского поселения  (http://serad.ru/ofitsialnye-dokumenty-proninskogo-poseleniya.html).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визуальной, текстовой и мультимедийной информации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оказание специалистами помощи инвалидам в посадке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344436">
        <w:rPr>
          <w:rFonts w:ascii="Arial" w:eastAsia="Calibri" w:hAnsi="Arial" w:cs="Arial"/>
          <w:sz w:val="24"/>
          <w:szCs w:val="24"/>
        </w:rPr>
        <w:br/>
        <w:t>с использованием кресла-коляски;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Pr="00344436">
        <w:rPr>
          <w:rFonts w:ascii="Arial" w:eastAsia="Calibri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344436">
        <w:rPr>
          <w:rFonts w:ascii="Arial" w:eastAsia="Calibri" w:hAnsi="Arial" w:cs="Arial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44436">
        <w:rPr>
          <w:rFonts w:ascii="Arial" w:eastAsia="Calibri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допуск </w:t>
      </w:r>
      <w:proofErr w:type="spellStart"/>
      <w:r w:rsidRPr="00344436">
        <w:rPr>
          <w:rFonts w:ascii="Arial" w:eastAsia="Calibri" w:hAnsi="Arial" w:cs="Arial"/>
          <w:sz w:val="24"/>
          <w:szCs w:val="24"/>
        </w:rPr>
        <w:t>сурдопереводчика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344436">
        <w:rPr>
          <w:rFonts w:ascii="Arial" w:eastAsia="Calibri" w:hAnsi="Arial" w:cs="Arial"/>
          <w:sz w:val="24"/>
          <w:szCs w:val="24"/>
        </w:rPr>
        <w:t>тифлосурдопереводчика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>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344436">
        <w:rPr>
          <w:rFonts w:ascii="Arial" w:eastAsia="Calibri" w:hAnsi="Arial" w:cs="Arial"/>
          <w:sz w:val="24"/>
          <w:szCs w:val="24"/>
        </w:rPr>
        <w:br/>
        <w:t>в сфере социальной защиты населения;</w:t>
      </w:r>
      <w:proofErr w:type="gramEnd"/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оказание специалистами администрации Пронинского сельского поселения</w:t>
      </w:r>
      <w:r w:rsidRPr="00344436">
        <w:rPr>
          <w:rFonts w:ascii="Arial" w:eastAsia="Calibri" w:hAnsi="Arial" w:cs="Arial"/>
          <w:i/>
          <w:iCs/>
          <w:sz w:val="24"/>
          <w:szCs w:val="24"/>
          <w:u w:val="single"/>
        </w:rPr>
        <w:t xml:space="preserve"> </w:t>
      </w:r>
      <w:r w:rsidRPr="00344436">
        <w:rPr>
          <w:rFonts w:ascii="Arial" w:eastAsia="Calibri" w:hAnsi="Arial" w:cs="Arial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Пронинского сельского поселения и</w:t>
      </w:r>
      <w:proofErr w:type="gramEnd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лиц администрации Пронинского сельского поселения. 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2.14. Осуществление отдельных административных процедур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МФЦ в соответствии с соглашением, заключенным между МФЦ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>и администрацией Пронинского сельского поселения.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Особенности осуществления отдельных административных процедур</w:t>
      </w:r>
      <w:r w:rsidRPr="00344436">
        <w:rPr>
          <w:rFonts w:ascii="Arial" w:eastAsia="Calibri" w:hAnsi="Arial" w:cs="Arial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344436">
        <w:rPr>
          <w:rFonts w:ascii="Arial" w:eastAsia="Calibri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344436">
        <w:rPr>
          <w:rFonts w:ascii="Arial" w:eastAsia="Calibri" w:hAnsi="Arial" w:cs="Arial"/>
          <w:b/>
          <w:sz w:val="24"/>
          <w:szCs w:val="24"/>
        </w:rPr>
        <w:br/>
        <w:t>в многофункциональных центрах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1) прием и регистрация заявления;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344436">
        <w:rPr>
          <w:rFonts w:ascii="Arial" w:eastAsia="Calibri" w:hAnsi="Arial" w:cs="Arial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3.2. Прием и регистрация заявления.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344436">
        <w:rPr>
          <w:rFonts w:ascii="Arial" w:eastAsia="Calibri" w:hAnsi="Arial" w:cs="Arial"/>
          <w:sz w:val="24"/>
          <w:szCs w:val="24"/>
        </w:rPr>
        <w:br/>
        <w:t>и муниципальных услуг.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 В случае получения заявления сотрудником МФЦ им обеспечивается прием и передача данного заявления в администрацию Пронинского сельского поселения </w:t>
      </w:r>
      <w:r w:rsidRPr="00344436">
        <w:rPr>
          <w:rFonts w:ascii="Arial" w:eastAsia="Calibri" w:hAnsi="Arial" w:cs="Arial"/>
          <w:iCs/>
          <w:sz w:val="24"/>
          <w:szCs w:val="24"/>
        </w:rPr>
        <w:t>не позднее дня, следующего за днем его приема в МФЦ.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3.2.2. Прием документов от заявителей осуществляет должностное лицо администрации Пронинского сельского поселения. 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администрацию Пронинского сельского поселения </w:t>
      </w:r>
      <w:r w:rsidRPr="00344436">
        <w:rPr>
          <w:rFonts w:ascii="Arial" w:eastAsia="Calibri" w:hAnsi="Arial" w:cs="Arial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iCs/>
          <w:sz w:val="24"/>
          <w:szCs w:val="24"/>
        </w:rPr>
        <w:t xml:space="preserve">3.2.4. </w:t>
      </w:r>
      <w:proofErr w:type="gramStart"/>
      <w:r w:rsidRPr="00344436">
        <w:rPr>
          <w:rFonts w:ascii="Arial" w:eastAsia="Calibri" w:hAnsi="Arial" w:cs="Arial"/>
          <w:iCs/>
          <w:sz w:val="24"/>
          <w:szCs w:val="24"/>
        </w:rPr>
        <w:t xml:space="preserve"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администрации Пронинского сельского поселения </w:t>
      </w:r>
      <w:r w:rsidRPr="00344436">
        <w:rPr>
          <w:rFonts w:ascii="Arial" w:eastAsia="Calibri" w:hAnsi="Arial" w:cs="Arial"/>
          <w:sz w:val="24"/>
          <w:szCs w:val="24"/>
        </w:rPr>
        <w:t>путем направления заявителю уведомления, содержащего входящий регистрационный номер заявления, дату поступления в администрацию Пронинского сельского поселения указанного заявления и прилагаемых к нему документов (далее - уведомление о получении заявления).</w:t>
      </w:r>
      <w:proofErr w:type="gramEnd"/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u w:val="single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за днем поступления заявления в администрацию </w:t>
      </w:r>
      <w:proofErr w:type="spellStart"/>
      <w:r w:rsidRPr="00344436">
        <w:rPr>
          <w:rFonts w:ascii="Arial" w:eastAsia="Calibri" w:hAnsi="Arial" w:cs="Arial"/>
          <w:sz w:val="24"/>
          <w:szCs w:val="24"/>
        </w:rPr>
        <w:t>Пронинскогосельского</w:t>
      </w:r>
      <w:proofErr w:type="spellEnd"/>
      <w:r w:rsidRPr="00344436">
        <w:rPr>
          <w:rFonts w:ascii="Arial" w:eastAsia="Calibri" w:hAnsi="Arial" w:cs="Arial"/>
          <w:sz w:val="24"/>
          <w:szCs w:val="24"/>
        </w:rPr>
        <w:t xml:space="preserve"> поселения.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344436">
        <w:rPr>
          <w:rFonts w:ascii="Arial" w:eastAsia="Calibri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- при личном приеме граждан  –  не  более 20 минут;</w:t>
      </w:r>
    </w:p>
    <w:p w:rsidR="00344436" w:rsidRPr="00344436" w:rsidRDefault="00344436" w:rsidP="003444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при поступлении заявления и документов по почте, электронной почте или через МФЦ – не более 3 рабочих дней со дня поступления 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br/>
        <w:t>в администрацию Пронинского сельского поселения.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3.2.6. Результатом исполнения административной процедуры является прием и регистрация заявления.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3.3. Рассмотрение заявления и подготовка справки с информацией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по договору социального найма. 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3.3.2. 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 xml:space="preserve">Должностное лицо администрации Пронинского сельского поселения 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44436">
        <w:rPr>
          <w:rFonts w:ascii="Arial" w:eastAsia="Calibri" w:hAnsi="Arial" w:cs="Arial"/>
          <w:sz w:val="24"/>
          <w:szCs w:val="24"/>
        </w:rPr>
        <w:br/>
        <w:t>по договору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344436">
        <w:rPr>
          <w:rFonts w:ascii="Arial" w:eastAsia="Calibri" w:hAnsi="Arial" w:cs="Arial"/>
          <w:sz w:val="24"/>
          <w:szCs w:val="24"/>
        </w:rPr>
        <w:br/>
        <w:t>по договорам социального найма.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3.3.3. Максимальный срок исполнения административной процедуры</w:t>
      </w:r>
      <w:r w:rsidRPr="00344436">
        <w:rPr>
          <w:rFonts w:ascii="Arial" w:eastAsia="Calibri" w:hAnsi="Arial" w:cs="Arial"/>
          <w:sz w:val="24"/>
          <w:szCs w:val="24"/>
        </w:rPr>
        <w:br/>
        <w:t>– не более 14 дней со дня регистрации заявления.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администрации Пронинского сельского поселения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</w:t>
      </w:r>
      <w:r w:rsidRPr="00344436">
        <w:rPr>
          <w:rFonts w:ascii="Arial" w:eastAsia="Calibri" w:hAnsi="Arial" w:cs="Arial"/>
          <w:sz w:val="24"/>
          <w:szCs w:val="24"/>
        </w:rPr>
        <w:br/>
        <w:t>по договору социального найма.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либо справки о том, что заявитель не состоит на учете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по договору социального найма. 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3.4.2. 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 xml:space="preserve">Максимальный срок исполнения административной процедуры – не более 3 дней со дня подписания справки с информацией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344436">
        <w:rPr>
          <w:rFonts w:ascii="Arial" w:eastAsia="Calibri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44436">
        <w:rPr>
          <w:rFonts w:ascii="Arial" w:eastAsia="Calibri" w:hAnsi="Arial" w:cs="Arial"/>
          <w:sz w:val="24"/>
          <w:szCs w:val="24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предоставляемых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по договорам социального найма.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lastRenderedPageBreak/>
        <w:t xml:space="preserve">3.4.3. Результатом исполнения административной процедуры является выдача (направление) заявителю должностным лицом администрации Пронинского сельского поселения </w:t>
      </w:r>
      <w:r w:rsidRPr="00344436">
        <w:rPr>
          <w:rFonts w:ascii="Arial" w:eastAsia="Calibri" w:hAnsi="Arial" w:cs="Arial"/>
          <w:iCs/>
          <w:sz w:val="24"/>
          <w:szCs w:val="24"/>
        </w:rPr>
        <w:t xml:space="preserve">справки </w:t>
      </w:r>
      <w:r w:rsidRPr="00344436">
        <w:rPr>
          <w:rFonts w:ascii="Arial" w:eastAsia="Calibri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344436" w:rsidRPr="00344436" w:rsidRDefault="00344436" w:rsidP="00344436">
      <w:pPr>
        <w:widowControl w:val="0"/>
        <w:autoSpaceDE w:val="0"/>
        <w:spacing w:line="240" w:lineRule="auto"/>
        <w:ind w:right="-16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b/>
          <w:sz w:val="24"/>
          <w:szCs w:val="24"/>
        </w:rPr>
        <w:t xml:space="preserve">4. Формы </w:t>
      </w:r>
      <w:proofErr w:type="gramStart"/>
      <w:r w:rsidRPr="00344436">
        <w:rPr>
          <w:rFonts w:ascii="Arial" w:eastAsia="Calibri" w:hAnsi="Arial" w:cs="Arial"/>
          <w:b/>
          <w:sz w:val="24"/>
          <w:szCs w:val="24"/>
        </w:rPr>
        <w:t>контроля за</w:t>
      </w:r>
      <w:proofErr w:type="gramEnd"/>
      <w:r w:rsidRPr="00344436">
        <w:rPr>
          <w:rFonts w:ascii="Arial" w:eastAsia="Calibri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34443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администрацией Пронинского сельского поселения, должностными лицами администрации Пронинского сельского поселения, участвующими в предоставлении муниципальной услуги, осуществляется должностными лицами  администрации Пронинского сельского поселения, специально уполномоченными на осуществление данного контроля, руководителем администрации Пронинского сельского поселения 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Пронинского сельского поселения на основании распоряжения руководителя администрации Пронинского сельского поселения.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Пронинского сельского поселения</w:t>
      </w:r>
      <w:r w:rsidRPr="0034443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Пронинского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344436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Пронинского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4.5. Должностные лица администрации Пронинского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</w:t>
      </w:r>
      <w:r w:rsidRPr="00344436">
        <w:rPr>
          <w:rFonts w:ascii="Arial" w:eastAsia="Calibri" w:hAnsi="Arial" w:cs="Arial"/>
          <w:sz w:val="24"/>
          <w:szCs w:val="24"/>
        </w:rPr>
        <w:lastRenderedPageBreak/>
        <w:t>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4.6. Самостоятельной формой 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Пронинского сельского поселения.</w:t>
      </w:r>
    </w:p>
    <w:p w:rsidR="00344436" w:rsidRPr="00344436" w:rsidRDefault="00344436" w:rsidP="00344436">
      <w:pPr>
        <w:autoSpaceDE w:val="0"/>
        <w:spacing w:line="240" w:lineRule="auto"/>
        <w:ind w:right="-16"/>
        <w:jc w:val="both"/>
        <w:rPr>
          <w:rFonts w:ascii="Arial" w:eastAsia="Calibri" w:hAnsi="Arial" w:cs="Arial"/>
          <w:bCs/>
          <w:i/>
          <w:sz w:val="24"/>
          <w:szCs w:val="24"/>
          <w:u w:val="single"/>
        </w:rPr>
      </w:pPr>
      <w:r w:rsidRPr="00344436">
        <w:rPr>
          <w:rFonts w:ascii="Arial" w:eastAsia="Calibri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</w:t>
      </w:r>
      <w:proofErr w:type="gramStart"/>
      <w:r w:rsidRPr="00344436">
        <w:rPr>
          <w:rFonts w:ascii="Arial" w:eastAsia="Calibri" w:hAnsi="Arial" w:cs="Arial"/>
          <w:b/>
          <w:sz w:val="24"/>
          <w:szCs w:val="24"/>
        </w:rPr>
        <w:t>)а</w:t>
      </w:r>
      <w:proofErr w:type="gramEnd"/>
      <w:r w:rsidRPr="00344436">
        <w:rPr>
          <w:rFonts w:ascii="Arial" w:eastAsia="Calibri" w:hAnsi="Arial" w:cs="Arial"/>
          <w:b/>
          <w:sz w:val="24"/>
          <w:szCs w:val="24"/>
        </w:rPr>
        <w:t>дминистрации Пронинского сельского поселения, а также должностных лиц, муниципальных служащих администрации Пронинского сельского поселения.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436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Пронинского сельского поселения, должностных лиц, муниципальных служащих администрации Пронинского сельского поселения, участвующих в предоставлении муниципальной услуги, в том числе в следующих случаях: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2) нарушение срока предоставления муниципальной услуги;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44436" w:rsidRPr="00344436" w:rsidRDefault="00344436" w:rsidP="0034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436">
        <w:rPr>
          <w:rFonts w:ascii="Arial" w:eastAsia="Times New Roman" w:hAnsi="Arial" w:cs="Arial"/>
          <w:sz w:val="24"/>
          <w:szCs w:val="24"/>
          <w:lang w:eastAsia="ru-RU"/>
        </w:rPr>
        <w:t>7) отказ администрации Пронинского сельского поселения, должностного лица администрации Пронинского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5.2. Жалоба подается в администрацию Пронинского сельского поселения в письменной форме на бумажном носителе или в форме электронного документа. 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Пронинского сельского поселения, единого портала государственных и муниципальных услуг, портала государственных и </w:t>
      </w:r>
      <w:r w:rsidRPr="00344436">
        <w:rPr>
          <w:rFonts w:ascii="Arial" w:eastAsia="Calibri" w:hAnsi="Arial" w:cs="Arial"/>
          <w:sz w:val="24"/>
          <w:szCs w:val="24"/>
        </w:rPr>
        <w:lastRenderedPageBreak/>
        <w:t>муниципальных услуг (функций) Волгоградской области, а также может быть принята при личном приеме заявителя.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5.4. Жалоба должна содержать: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1) наименование администрации Пронинского сельского поселения, должностного лица администрации Пронинского сельского поселения, либо муниципального служащего, решения и действия (бездействие) которых обжалуются;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3) сведения об обжалуемых решениях и действиях (бездействии) администрации Пронинского сельского, должностного лица, администрации Пронинского сельского поселения, либо муниципального служащего;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Пронинского сельского поселения, должностного лица администрации Пронинского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Пронинского сельского поселения в течение трех дней со дня его поступления. 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>Жалоба подлежит рассмотрению должностным лицом администрации Пронинского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Пронинского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ее регистрации.</w:t>
      </w:r>
    </w:p>
    <w:p w:rsidR="00344436" w:rsidRPr="00344436" w:rsidRDefault="00344436" w:rsidP="00344436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5.6. В случае если в жалобе не 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указаны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44436" w:rsidRPr="00344436" w:rsidRDefault="00344436" w:rsidP="00344436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44436" w:rsidRPr="00344436" w:rsidRDefault="00344436" w:rsidP="00344436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lastRenderedPageBreak/>
        <w:t>Должностное лицо Пронинского сельского поселения,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44436" w:rsidRPr="00344436" w:rsidRDefault="00344436" w:rsidP="00344436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44436" w:rsidRPr="00344436" w:rsidRDefault="00344436" w:rsidP="00344436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9" w:tooltip="consultantplus://offline/ref=166B6C834A40D9ED059D12BC8CDD9D84D13C7A68142196DE02C83138nBMDI&#10;blocked::consultantplus://offline/ref=166B6C834A40D9ED059D12BC8CDD9D84D13C7A68142196DE02C83138nBMDI" w:history="1">
        <w:r w:rsidRPr="00344436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344436">
        <w:rPr>
          <w:rFonts w:ascii="Arial" w:eastAsia="Calibri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44436" w:rsidRPr="00344436" w:rsidRDefault="00344436" w:rsidP="00344436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44436" w:rsidRPr="00344436" w:rsidRDefault="00344436" w:rsidP="00344436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Пронинского сельского поселения,</w:t>
      </w:r>
      <w:r w:rsidRPr="0034443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344436">
        <w:rPr>
          <w:rFonts w:ascii="Arial" w:eastAsia="Calibri" w:hAnsi="Arial" w:cs="Arial"/>
          <w:sz w:val="24"/>
          <w:szCs w:val="24"/>
        </w:rPr>
        <w:t>наделенное полномочиями по рассмотрению жалоб, вправе принять решение о безосновательности очередной жалобы и прекращении переписки с заявителем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5.7. По результатам рассмотрения жалобы должностным лицом администрации Пронинского сельского поселения, наделенным полномочиями по рассмотрению жалоб, принимается одно из следующих решений: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44436">
        <w:rPr>
          <w:rFonts w:ascii="Arial" w:eastAsia="Calibri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2) отказать в удовлетворении жалобы.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1) признание 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правомерными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действий (бездействия) должностных лиц, муниципальных служащих администрации Пронинского сельского поселения, участвующих в предоставлении муниципальной услуги,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344436" w:rsidRPr="00344436" w:rsidRDefault="00344436" w:rsidP="0034443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344436">
        <w:rPr>
          <w:rFonts w:ascii="Arial" w:eastAsia="Calibr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44436">
        <w:rPr>
          <w:rFonts w:ascii="Arial" w:eastAsia="Calibri" w:hAnsi="Arial" w:cs="Arial"/>
          <w:sz w:val="24"/>
          <w:szCs w:val="24"/>
        </w:rPr>
        <w:t xml:space="preserve"> или преступления должностное лицо администрации Пронинского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Пронинского сельского поселения в судебном порядке в соответствии с законодательством Российской Федерации.</w:t>
      </w:r>
    </w:p>
    <w:p w:rsidR="00344436" w:rsidRPr="00344436" w:rsidRDefault="00344436" w:rsidP="00344436">
      <w:pPr>
        <w:autoSpaceDE w:val="0"/>
        <w:spacing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344436">
        <w:rPr>
          <w:rFonts w:ascii="Arial" w:eastAsia="Calibri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44436" w:rsidRPr="00344436" w:rsidRDefault="00344436" w:rsidP="003444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436" w:rsidRPr="00344436" w:rsidRDefault="00344436" w:rsidP="00344436">
      <w:pPr>
        <w:jc w:val="both"/>
        <w:rPr>
          <w:rFonts w:ascii="Calibri" w:eastAsia="Calibri" w:hAnsi="Calibri" w:cs="Times New Roman"/>
          <w:szCs w:val="28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44436" w:rsidRPr="00344436" w:rsidRDefault="00344436" w:rsidP="003444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63C04" w:rsidRDefault="00344436" w:rsidP="00344436">
      <w:pPr>
        <w:suppressAutoHyphens/>
        <w:spacing w:after="0" w:line="240" w:lineRule="auto"/>
      </w:pPr>
      <w:r w:rsidRPr="00344436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</w:t>
      </w:r>
    </w:p>
    <w:sectPr w:rsidR="00E6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7"/>
    <w:rsid w:val="00344436"/>
    <w:rsid w:val="004065D2"/>
    <w:rsid w:val="008E4594"/>
    <w:rsid w:val="00C260C7"/>
    <w:rsid w:val="00E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43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44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43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4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36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436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44436"/>
  </w:style>
  <w:style w:type="numbering" w:customStyle="1" w:styleId="110">
    <w:name w:val="Нет списка11"/>
    <w:next w:val="a2"/>
    <w:uiPriority w:val="99"/>
    <w:semiHidden/>
    <w:rsid w:val="00344436"/>
  </w:style>
  <w:style w:type="paragraph" w:styleId="a3">
    <w:name w:val="Normal (Web)"/>
    <w:basedOn w:val="a"/>
    <w:uiPriority w:val="99"/>
    <w:rsid w:val="003444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44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344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4443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344436"/>
    <w:rPr>
      <w:rFonts w:cs="Times New Roman"/>
    </w:rPr>
  </w:style>
  <w:style w:type="paragraph" w:styleId="a7">
    <w:name w:val="footer"/>
    <w:basedOn w:val="a"/>
    <w:link w:val="a8"/>
    <w:rsid w:val="00344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4443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444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44436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344436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4436"/>
  </w:style>
  <w:style w:type="paragraph" w:customStyle="1" w:styleId="p2">
    <w:name w:val="p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4436"/>
  </w:style>
  <w:style w:type="paragraph" w:customStyle="1" w:styleId="p4">
    <w:name w:val="p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44436"/>
    <w:rPr>
      <w:color w:val="0000FF"/>
      <w:u w:val="single"/>
    </w:rPr>
  </w:style>
  <w:style w:type="character" w:customStyle="1" w:styleId="s3">
    <w:name w:val="s3"/>
    <w:basedOn w:val="a0"/>
    <w:rsid w:val="00344436"/>
  </w:style>
  <w:style w:type="paragraph" w:customStyle="1" w:styleId="p8">
    <w:name w:val="p8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44436"/>
  </w:style>
  <w:style w:type="character" w:customStyle="1" w:styleId="s5">
    <w:name w:val="s5"/>
    <w:basedOn w:val="a0"/>
    <w:rsid w:val="00344436"/>
  </w:style>
  <w:style w:type="paragraph" w:customStyle="1" w:styleId="p11">
    <w:name w:val="p1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44436"/>
  </w:style>
  <w:style w:type="paragraph" w:customStyle="1" w:styleId="p18">
    <w:name w:val="p18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4436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444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436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344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344436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344436"/>
    <w:rPr>
      <w:b/>
      <w:bCs/>
    </w:rPr>
  </w:style>
  <w:style w:type="paragraph" w:customStyle="1" w:styleId="mainlink">
    <w:name w:val="mainlink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4443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4443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444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444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4443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444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4443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4443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4443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4443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4443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444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4443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4443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4443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4443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4443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4443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4443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444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4443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444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444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444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444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4443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4443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4443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444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4443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4443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4443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444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344436"/>
  </w:style>
  <w:style w:type="character" w:customStyle="1" w:styleId="dynatree-vline">
    <w:name w:val="dynatree-vline"/>
    <w:rsid w:val="00344436"/>
  </w:style>
  <w:style w:type="character" w:customStyle="1" w:styleId="dynatree-connector">
    <w:name w:val="dynatree-connector"/>
    <w:rsid w:val="00344436"/>
  </w:style>
  <w:style w:type="character" w:customStyle="1" w:styleId="dynatree-expander">
    <w:name w:val="dynatree-expander"/>
    <w:rsid w:val="00344436"/>
  </w:style>
  <w:style w:type="character" w:customStyle="1" w:styleId="dynatree-icon">
    <w:name w:val="dynatree-icon"/>
    <w:rsid w:val="00344436"/>
  </w:style>
  <w:style w:type="character" w:customStyle="1" w:styleId="dynatree-checkbox">
    <w:name w:val="dynatree-checkbox"/>
    <w:rsid w:val="00344436"/>
  </w:style>
  <w:style w:type="character" w:customStyle="1" w:styleId="dynatree-radio">
    <w:name w:val="dynatree-radio"/>
    <w:rsid w:val="00344436"/>
  </w:style>
  <w:style w:type="character" w:customStyle="1" w:styleId="dynatree-drag-helper-img">
    <w:name w:val="dynatree-drag-helper-img"/>
    <w:rsid w:val="00344436"/>
  </w:style>
  <w:style w:type="character" w:customStyle="1" w:styleId="dynatree-drag-source">
    <w:name w:val="dynatree-drag-source"/>
    <w:rsid w:val="00344436"/>
    <w:rPr>
      <w:shd w:val="clear" w:color="auto" w:fill="E0E0E0"/>
    </w:rPr>
  </w:style>
  <w:style w:type="paragraph" w:customStyle="1" w:styleId="mainlink1">
    <w:name w:val="mainlink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4443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4443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4443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4443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4443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4443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4443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444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4443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444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4443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4443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4443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4443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4443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4443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4443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44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444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444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444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44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44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4443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444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4443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4443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4443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4443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444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444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4443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4443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4443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4443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444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444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4443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4443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444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444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4443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4443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4443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4443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344436"/>
  </w:style>
  <w:style w:type="character" w:customStyle="1" w:styleId="dynatree-icon1">
    <w:name w:val="dynatree-icon1"/>
    <w:rsid w:val="00344436"/>
  </w:style>
  <w:style w:type="paragraph" w:customStyle="1" w:styleId="confirmdialogheader1">
    <w:name w:val="confirmdialogheader1"/>
    <w:basedOn w:val="a"/>
    <w:rsid w:val="0034443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4443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4443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4443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4443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444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443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34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3444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344436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44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4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44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rsid w:val="0034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444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43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344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43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4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36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436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44436"/>
  </w:style>
  <w:style w:type="numbering" w:customStyle="1" w:styleId="110">
    <w:name w:val="Нет списка11"/>
    <w:next w:val="a2"/>
    <w:uiPriority w:val="99"/>
    <w:semiHidden/>
    <w:rsid w:val="00344436"/>
  </w:style>
  <w:style w:type="paragraph" w:styleId="a3">
    <w:name w:val="Normal (Web)"/>
    <w:basedOn w:val="a"/>
    <w:uiPriority w:val="99"/>
    <w:rsid w:val="003444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44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344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4443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344436"/>
    <w:rPr>
      <w:rFonts w:cs="Times New Roman"/>
    </w:rPr>
  </w:style>
  <w:style w:type="paragraph" w:styleId="a7">
    <w:name w:val="footer"/>
    <w:basedOn w:val="a"/>
    <w:link w:val="a8"/>
    <w:rsid w:val="00344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4443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444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44436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344436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4436"/>
  </w:style>
  <w:style w:type="paragraph" w:customStyle="1" w:styleId="p2">
    <w:name w:val="p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4436"/>
  </w:style>
  <w:style w:type="paragraph" w:customStyle="1" w:styleId="p4">
    <w:name w:val="p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44436"/>
    <w:rPr>
      <w:color w:val="0000FF"/>
      <w:u w:val="single"/>
    </w:rPr>
  </w:style>
  <w:style w:type="character" w:customStyle="1" w:styleId="s3">
    <w:name w:val="s3"/>
    <w:basedOn w:val="a0"/>
    <w:rsid w:val="00344436"/>
  </w:style>
  <w:style w:type="paragraph" w:customStyle="1" w:styleId="p8">
    <w:name w:val="p8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44436"/>
  </w:style>
  <w:style w:type="character" w:customStyle="1" w:styleId="s5">
    <w:name w:val="s5"/>
    <w:basedOn w:val="a0"/>
    <w:rsid w:val="00344436"/>
  </w:style>
  <w:style w:type="paragraph" w:customStyle="1" w:styleId="p11">
    <w:name w:val="p1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44436"/>
  </w:style>
  <w:style w:type="paragraph" w:customStyle="1" w:styleId="p18">
    <w:name w:val="p18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4436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444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4436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344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344436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344436"/>
    <w:rPr>
      <w:b/>
      <w:bCs/>
    </w:rPr>
  </w:style>
  <w:style w:type="paragraph" w:customStyle="1" w:styleId="mainlink">
    <w:name w:val="mainlink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4443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4443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444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4443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4443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444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4443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4443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4443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4443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4443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444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4443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4443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4443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4443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4443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4443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4443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444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4443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444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444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444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444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4443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4443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4443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444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4443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4443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4443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444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344436"/>
  </w:style>
  <w:style w:type="character" w:customStyle="1" w:styleId="dynatree-vline">
    <w:name w:val="dynatree-vline"/>
    <w:rsid w:val="00344436"/>
  </w:style>
  <w:style w:type="character" w:customStyle="1" w:styleId="dynatree-connector">
    <w:name w:val="dynatree-connector"/>
    <w:rsid w:val="00344436"/>
  </w:style>
  <w:style w:type="character" w:customStyle="1" w:styleId="dynatree-expander">
    <w:name w:val="dynatree-expander"/>
    <w:rsid w:val="00344436"/>
  </w:style>
  <w:style w:type="character" w:customStyle="1" w:styleId="dynatree-icon">
    <w:name w:val="dynatree-icon"/>
    <w:rsid w:val="00344436"/>
  </w:style>
  <w:style w:type="character" w:customStyle="1" w:styleId="dynatree-checkbox">
    <w:name w:val="dynatree-checkbox"/>
    <w:rsid w:val="00344436"/>
  </w:style>
  <w:style w:type="character" w:customStyle="1" w:styleId="dynatree-radio">
    <w:name w:val="dynatree-radio"/>
    <w:rsid w:val="00344436"/>
  </w:style>
  <w:style w:type="character" w:customStyle="1" w:styleId="dynatree-drag-helper-img">
    <w:name w:val="dynatree-drag-helper-img"/>
    <w:rsid w:val="00344436"/>
  </w:style>
  <w:style w:type="character" w:customStyle="1" w:styleId="dynatree-drag-source">
    <w:name w:val="dynatree-drag-source"/>
    <w:rsid w:val="00344436"/>
    <w:rPr>
      <w:shd w:val="clear" w:color="auto" w:fill="E0E0E0"/>
    </w:rPr>
  </w:style>
  <w:style w:type="paragraph" w:customStyle="1" w:styleId="mainlink1">
    <w:name w:val="mainlink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4443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4443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4443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4443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4443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4443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4443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4443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444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4443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444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4443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4443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4443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4443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4443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4443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4443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44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4443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4443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4443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44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444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4443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444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4443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4443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4443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4443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444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4443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4443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4443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4443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4443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444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444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4443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4443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444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4443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4443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4443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4443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4443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344436"/>
  </w:style>
  <w:style w:type="character" w:customStyle="1" w:styleId="dynatree-icon1">
    <w:name w:val="dynatree-icon1"/>
    <w:rsid w:val="00344436"/>
  </w:style>
  <w:style w:type="paragraph" w:customStyle="1" w:styleId="confirmdialogheader1">
    <w:name w:val="confirmdialogheader1"/>
    <w:basedOn w:val="a"/>
    <w:rsid w:val="0034443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4443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4443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4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4443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4443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444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4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443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34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3444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344436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44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44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44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rsid w:val="0034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444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5962</Words>
  <Characters>33988</Characters>
  <Application>Microsoft Office Word</Application>
  <DocSecurity>0</DocSecurity>
  <Lines>283</Lines>
  <Paragraphs>79</Paragraphs>
  <ScaleCrop>false</ScaleCrop>
  <Company/>
  <LinksUpToDate>false</LinksUpToDate>
  <CharactersWithSpaces>39871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2018-05-10T07:22:00Z</dcterms:created>
  <dcterms:modified xsi:type="dcterms:W3CDTF">2018-05-10T07:24:00Z</dcterms:modified>
</cp:coreProperties>
</file>