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8F" w:rsidRPr="00CE5F8F" w:rsidRDefault="00CE5F8F" w:rsidP="00CE5F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E5F8F"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</w:p>
    <w:p w:rsidR="00CE5F8F" w:rsidRPr="00CE5F8F" w:rsidRDefault="00CE5F8F" w:rsidP="00CE5F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E5F8F">
        <w:rPr>
          <w:rFonts w:ascii="Arial" w:eastAsia="Times New Roman" w:hAnsi="Arial" w:cs="Arial"/>
          <w:sz w:val="24"/>
          <w:szCs w:val="24"/>
          <w:lang w:eastAsia="ar-SA"/>
        </w:rPr>
        <w:t>ПРОНИНСКОГО СЕЛЬСКОГО  ПОСЕЛЕНИЯ</w:t>
      </w:r>
    </w:p>
    <w:p w:rsidR="00CE5F8F" w:rsidRPr="00CE5F8F" w:rsidRDefault="00CE5F8F" w:rsidP="00CE5F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E5F8F">
        <w:rPr>
          <w:rFonts w:ascii="Arial" w:eastAsia="Times New Roman" w:hAnsi="Arial" w:cs="Arial"/>
          <w:sz w:val="24"/>
          <w:szCs w:val="24"/>
          <w:lang w:eastAsia="ar-SA"/>
        </w:rPr>
        <w:t>СЕРАФИМОВИЧСКОГО МУНИЦИПАЛЬНОГО  РАЙОНА</w:t>
      </w:r>
    </w:p>
    <w:p w:rsidR="00CE5F8F" w:rsidRPr="00CE5F8F" w:rsidRDefault="00CE5F8F" w:rsidP="00CE5F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E5F8F"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</w:t>
      </w:r>
    </w:p>
    <w:p w:rsidR="00CE5F8F" w:rsidRPr="00CE5F8F" w:rsidRDefault="00CE5F8F" w:rsidP="00CE5F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CE5F8F" w:rsidRPr="00CE5F8F" w:rsidRDefault="00CE5F8F" w:rsidP="00CE5F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E5F8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ПОСТАНОВЛЕНИЕ</w:t>
      </w:r>
    </w:p>
    <w:p w:rsidR="00CE5F8F" w:rsidRPr="00CE5F8F" w:rsidRDefault="00CE5F8F" w:rsidP="00CE5F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E5F8F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CE5F8F" w:rsidRPr="00CE5F8F" w:rsidRDefault="00CE5F8F" w:rsidP="00CE5F8F">
      <w:pPr>
        <w:rPr>
          <w:rFonts w:ascii="Arial" w:eastAsia="Calibri" w:hAnsi="Arial" w:cs="Arial"/>
          <w:sz w:val="24"/>
          <w:szCs w:val="24"/>
        </w:rPr>
      </w:pPr>
      <w:r w:rsidRPr="00CE5F8F">
        <w:rPr>
          <w:rFonts w:ascii="Arial" w:eastAsia="Calibri" w:hAnsi="Arial" w:cs="Arial"/>
          <w:sz w:val="24"/>
          <w:szCs w:val="24"/>
        </w:rPr>
        <w:t xml:space="preserve">                  № 20                                                                    от   04 апреля  2019 года</w:t>
      </w:r>
    </w:p>
    <w:p w:rsidR="00CE5F8F" w:rsidRPr="00CE5F8F" w:rsidRDefault="00CE5F8F" w:rsidP="00CE5F8F">
      <w:pPr>
        <w:tabs>
          <w:tab w:val="left" w:pos="5954"/>
        </w:tabs>
        <w:spacing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CE5F8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     «О внесении изменений в Стандарт антикоррупционного поведения муниципального служащего администрации Пронинского сельского поселения», утвержденный Постановлением администрации Пронинского сельского поселения Серафимовичского муниципального района Волгоградской области от 23.11.2018 г. № 55</w:t>
      </w:r>
    </w:p>
    <w:p w:rsidR="00CE5F8F" w:rsidRPr="00CE5F8F" w:rsidRDefault="00CE5F8F" w:rsidP="00CE5F8F">
      <w:pPr>
        <w:suppressAutoHyphens/>
        <w:spacing w:after="0" w:line="240" w:lineRule="auto"/>
        <w:ind w:left="20" w:right="-120" w:firstLine="70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E5F8F">
        <w:rPr>
          <w:rFonts w:ascii="Arial" w:eastAsia="Times New Roman" w:hAnsi="Arial" w:cs="Arial"/>
          <w:sz w:val="24"/>
          <w:szCs w:val="24"/>
          <w:lang w:eastAsia="ar-SA"/>
        </w:rPr>
        <w:t>В соответствии с Федеральным законом от 02.03.2007г. N25-ФЗ «О муниципальной службе в Российской Федерации», Федеральным законом от 25.12.2008г. N 273-ФЗ «О противодействии коррупции», а также иными нормативными правовыми актами Российской Федерации, законами и иными нормативными правовыми актами Волгоградской области в сфере противодействия коррупции</w:t>
      </w:r>
      <w:bookmarkStart w:id="1" w:name="bookmark2"/>
      <w:r w:rsidRPr="00CE5F8F">
        <w:rPr>
          <w:rFonts w:ascii="Arial" w:eastAsia="Times New Roman" w:hAnsi="Arial" w:cs="Arial"/>
          <w:sz w:val="24"/>
          <w:szCs w:val="24"/>
          <w:lang w:eastAsia="ar-SA"/>
        </w:rPr>
        <w:t xml:space="preserve">,  </w:t>
      </w:r>
      <w:r w:rsidRPr="00CE5F8F">
        <w:rPr>
          <w:rFonts w:ascii="Arial" w:eastAsia="Times New Roman" w:hAnsi="Arial" w:cs="Arial"/>
          <w:b/>
          <w:sz w:val="24"/>
          <w:szCs w:val="24"/>
          <w:lang w:eastAsia="ar-SA"/>
        </w:rPr>
        <w:t>ПОСТАНОВЛЯЮ:</w:t>
      </w:r>
      <w:bookmarkEnd w:id="1"/>
    </w:p>
    <w:p w:rsidR="00CE5F8F" w:rsidRPr="00CE5F8F" w:rsidRDefault="00CE5F8F" w:rsidP="00CE5F8F">
      <w:pPr>
        <w:keepNext/>
        <w:keepLines/>
        <w:spacing w:after="0" w:line="240" w:lineRule="auto"/>
        <w:ind w:left="396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E5F8F" w:rsidRPr="00CE5F8F" w:rsidRDefault="00CE5F8F" w:rsidP="00CE5F8F">
      <w:pPr>
        <w:suppressAutoHyphens/>
        <w:spacing w:after="0" w:line="240" w:lineRule="auto"/>
        <w:ind w:left="20" w:right="-3" w:firstLine="70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E5F8F">
        <w:rPr>
          <w:rFonts w:ascii="Arial" w:eastAsia="Times New Roman" w:hAnsi="Arial" w:cs="Arial"/>
          <w:sz w:val="24"/>
          <w:szCs w:val="24"/>
          <w:lang w:eastAsia="ar-SA"/>
        </w:rPr>
        <w:t xml:space="preserve">1. Внести в </w:t>
      </w:r>
      <w:r w:rsidRPr="00CE5F8F">
        <w:rPr>
          <w:rFonts w:ascii="Arial" w:eastAsia="Times New Roman" w:hAnsi="Arial" w:cs="Arial"/>
          <w:bCs/>
          <w:sz w:val="24"/>
          <w:szCs w:val="24"/>
          <w:lang w:eastAsia="ar-SA"/>
        </w:rPr>
        <w:t>Стандарт антикоррупционного поведения муниципального служащего администрации Пронинского сельского поселения», утвержденный Постановлением администрации Пронинского сельского поселения Серафимовичского муниципального района Волгоградской области от 23.11.2018 г. № 55</w:t>
      </w:r>
      <w:r w:rsidRPr="00CE5F8F">
        <w:rPr>
          <w:rFonts w:ascii="Arial" w:eastAsia="Times New Roman" w:hAnsi="Arial" w:cs="Arial"/>
          <w:sz w:val="24"/>
          <w:szCs w:val="24"/>
          <w:lang w:eastAsia="ar-SA"/>
        </w:rPr>
        <w:t xml:space="preserve"> (далее – Стандарт) следующие изменения:</w:t>
      </w:r>
    </w:p>
    <w:p w:rsidR="00CE5F8F" w:rsidRPr="00CE5F8F" w:rsidRDefault="00CE5F8F" w:rsidP="00CE5F8F">
      <w:pPr>
        <w:suppressAutoHyphens/>
        <w:spacing w:after="0" w:line="240" w:lineRule="auto"/>
        <w:ind w:left="20" w:right="-3" w:firstLine="70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E5F8F">
        <w:rPr>
          <w:rFonts w:ascii="Arial" w:eastAsia="Times New Roman" w:hAnsi="Arial" w:cs="Arial"/>
          <w:sz w:val="24"/>
          <w:szCs w:val="24"/>
          <w:lang w:eastAsia="ar-SA"/>
        </w:rPr>
        <w:t>1.1. Пункт 3.1.1. Стандарта изложить в новой редакции:</w:t>
      </w:r>
    </w:p>
    <w:p w:rsidR="00CE5F8F" w:rsidRPr="00CE5F8F" w:rsidRDefault="00CE5F8F" w:rsidP="00CE5F8F">
      <w:pPr>
        <w:suppressAutoHyphens/>
        <w:spacing w:after="0" w:line="240" w:lineRule="auto"/>
        <w:ind w:left="20" w:right="-3" w:firstLine="70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E5F8F">
        <w:rPr>
          <w:rFonts w:ascii="Arial" w:eastAsia="Times New Roman" w:hAnsi="Arial" w:cs="Arial"/>
          <w:sz w:val="24"/>
          <w:szCs w:val="24"/>
          <w:lang w:eastAsia="ar-SA"/>
        </w:rPr>
        <w:t>«3.1.1.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законами.».</w:t>
      </w:r>
    </w:p>
    <w:p w:rsidR="00CE5F8F" w:rsidRPr="00CE5F8F" w:rsidRDefault="00CE5F8F" w:rsidP="00CE5F8F">
      <w:pPr>
        <w:suppressAutoHyphens/>
        <w:spacing w:after="0" w:line="240" w:lineRule="auto"/>
        <w:ind w:left="20" w:right="-3" w:firstLine="70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E5F8F">
        <w:rPr>
          <w:rFonts w:ascii="Arial" w:eastAsia="Times New Roman" w:hAnsi="Arial" w:cs="Arial"/>
          <w:sz w:val="24"/>
          <w:szCs w:val="24"/>
          <w:lang w:eastAsia="ar-SA"/>
        </w:rPr>
        <w:t>2. Настоящее постановление вступает в силу с момента его подписания и подлежит официальному обнародованию.</w:t>
      </w:r>
    </w:p>
    <w:p w:rsidR="00CE5F8F" w:rsidRPr="00CE5F8F" w:rsidRDefault="00CE5F8F" w:rsidP="00CE5F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F8F">
        <w:rPr>
          <w:rFonts w:ascii="Arial" w:eastAsia="Calibri" w:hAnsi="Arial" w:cs="Arial"/>
          <w:sz w:val="24"/>
          <w:szCs w:val="24"/>
        </w:rPr>
        <w:t>Глава Пронинского</w:t>
      </w:r>
    </w:p>
    <w:p w:rsidR="00CE5F8F" w:rsidRPr="00CE5F8F" w:rsidRDefault="00CE5F8F" w:rsidP="00CE5F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E5F8F">
        <w:rPr>
          <w:rFonts w:ascii="Arial" w:eastAsia="Calibri" w:hAnsi="Arial" w:cs="Arial"/>
          <w:sz w:val="24"/>
          <w:szCs w:val="24"/>
        </w:rPr>
        <w:t xml:space="preserve"> сельского поселения                                                     Ю.В. Ёлкин</w:t>
      </w:r>
    </w:p>
    <w:p w:rsidR="009B514A" w:rsidRDefault="009B514A"/>
    <w:sectPr w:rsidR="009B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99"/>
    <w:rsid w:val="009B514A"/>
    <w:rsid w:val="00CE5F8F"/>
    <w:rsid w:val="00D6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2019-12-27T12:44:00Z</dcterms:created>
  <dcterms:modified xsi:type="dcterms:W3CDTF">2019-12-27T12:44:00Z</dcterms:modified>
</cp:coreProperties>
</file>