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09" w:rsidRPr="00667AFB" w:rsidRDefault="00914809" w:rsidP="0091480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667AFB">
        <w:rPr>
          <w:rFonts w:ascii="Arial" w:eastAsia="Times New Roman" w:hAnsi="Arial" w:cs="Arial"/>
          <w:b/>
          <w:sz w:val="24"/>
          <w:szCs w:val="20"/>
          <w:lang w:eastAsia="ru-RU"/>
        </w:rPr>
        <w:t>РОССИЙСКАЯ ФЕДЕРАЦИЯ</w:t>
      </w:r>
    </w:p>
    <w:p w:rsidR="00914809" w:rsidRPr="00667AFB" w:rsidRDefault="00914809" w:rsidP="0091480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667AFB">
        <w:rPr>
          <w:rFonts w:ascii="Arial" w:eastAsia="Times New Roman" w:hAnsi="Arial" w:cs="Arial"/>
          <w:b/>
          <w:sz w:val="24"/>
          <w:szCs w:val="20"/>
          <w:lang w:eastAsia="ru-RU"/>
        </w:rPr>
        <w:t>ВОЛГОГРАДСКАЯ ОБЛАСТЬ</w:t>
      </w:r>
    </w:p>
    <w:p w:rsidR="00914809" w:rsidRPr="00667AFB" w:rsidRDefault="00914809" w:rsidP="0091480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667AFB">
        <w:rPr>
          <w:rFonts w:ascii="Arial" w:eastAsia="Times New Roman" w:hAnsi="Arial" w:cs="Arial"/>
          <w:b/>
          <w:sz w:val="24"/>
          <w:szCs w:val="20"/>
          <w:lang w:eastAsia="ru-RU"/>
        </w:rPr>
        <w:t>СЕРАФИМОВИЧСКИЙ МУНИЦИПАЛЬНЫЙ РАЙОН</w:t>
      </w:r>
    </w:p>
    <w:p w:rsidR="00914809" w:rsidRPr="00667AFB" w:rsidRDefault="00914809" w:rsidP="009148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b/>
          <w:sz w:val="24"/>
          <w:szCs w:val="24"/>
          <w:lang w:eastAsia="ru-RU"/>
        </w:rPr>
        <w:t>ПРОНИНСКОЕ СЕЛЬСКОЕ ПОСЕЛЕНИЕ</w:t>
      </w:r>
    </w:p>
    <w:p w:rsidR="00914809" w:rsidRPr="00667AFB" w:rsidRDefault="00914809" w:rsidP="009148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b/>
          <w:sz w:val="24"/>
          <w:szCs w:val="24"/>
          <w:lang w:eastAsia="ru-RU"/>
        </w:rPr>
        <w:t>ПРОНИНСКИЙ СЕЛЬСКИЙ СОВЕТ</w:t>
      </w:r>
    </w:p>
    <w:p w:rsidR="00914809" w:rsidRPr="00667AFB" w:rsidRDefault="00914809" w:rsidP="00914809">
      <w:pPr>
        <w:pBdr>
          <w:bottom w:val="single" w:sz="20" w:space="1" w:color="000000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667AFB">
        <w:rPr>
          <w:rFonts w:ascii="Arial" w:eastAsia="Times New Roman" w:hAnsi="Arial" w:cs="Arial"/>
          <w:b/>
          <w:sz w:val="28"/>
          <w:szCs w:val="24"/>
          <w:lang w:eastAsia="ru-RU"/>
        </w:rPr>
        <w:t>____________________________</w:t>
      </w:r>
      <w:r>
        <w:rPr>
          <w:rFonts w:ascii="Arial" w:eastAsia="Times New Roman" w:hAnsi="Arial" w:cs="Arial"/>
          <w:b/>
          <w:sz w:val="28"/>
          <w:szCs w:val="24"/>
          <w:lang w:eastAsia="ru-RU"/>
        </w:rPr>
        <w:t>_________________</w:t>
      </w:r>
      <w:r w:rsidRPr="00667AFB">
        <w:rPr>
          <w:rFonts w:ascii="Arial" w:eastAsia="Times New Roman" w:hAnsi="Arial" w:cs="Arial"/>
          <w:b/>
          <w:sz w:val="28"/>
          <w:szCs w:val="24"/>
          <w:lang w:eastAsia="ru-RU"/>
        </w:rPr>
        <w:t>____</w:t>
      </w:r>
    </w:p>
    <w:p w:rsidR="00914809" w:rsidRDefault="00914809" w:rsidP="0091480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667AFB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      </w:t>
      </w:r>
    </w:p>
    <w:p w:rsidR="00914809" w:rsidRPr="00667AFB" w:rsidRDefault="00914809" w:rsidP="0091480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                                           </w:t>
      </w:r>
      <w:r w:rsidRPr="00667AFB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</w:t>
      </w:r>
      <w:r w:rsidRPr="00667AFB">
        <w:rPr>
          <w:rFonts w:ascii="Arial" w:eastAsia="Times New Roman" w:hAnsi="Arial" w:cs="Arial"/>
          <w:b/>
          <w:sz w:val="24"/>
          <w:szCs w:val="20"/>
          <w:lang w:eastAsia="ru-RU"/>
        </w:rPr>
        <w:t>РЕШЕНИЕ</w:t>
      </w:r>
    </w:p>
    <w:p w:rsidR="0086049D" w:rsidRDefault="00914809" w:rsidP="009148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№ 17</w:t>
      </w:r>
      <w:r w:rsidRPr="00667AFB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</w:t>
      </w:r>
      <w:r w:rsidR="00CF70B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« 09</w:t>
      </w:r>
      <w:bookmarkStart w:id="0" w:name="_GoBack"/>
      <w:bookmarkEnd w:id="0"/>
      <w:r w:rsidRPr="00667A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» </w:t>
      </w:r>
      <w:r w:rsidR="00186AE0">
        <w:rPr>
          <w:rFonts w:ascii="Arial" w:eastAsia="Times New Roman" w:hAnsi="Arial" w:cs="Arial"/>
          <w:b/>
          <w:sz w:val="24"/>
          <w:szCs w:val="24"/>
          <w:lang w:eastAsia="ru-RU"/>
        </w:rPr>
        <w:t>августа</w:t>
      </w:r>
      <w:r w:rsidRPr="00667A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2020 г.</w:t>
      </w:r>
    </w:p>
    <w:p w:rsidR="0086049D" w:rsidRDefault="0086049D" w:rsidP="009148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4"/>
      </w:tblGrid>
      <w:tr w:rsidR="0086049D" w:rsidRPr="00667AFB" w:rsidTr="0086049D">
        <w:trPr>
          <w:trHeight w:val="13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86049D" w:rsidRPr="00667AFB" w:rsidRDefault="0086049D" w:rsidP="0086049D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86049D" w:rsidRPr="00667AFB" w:rsidRDefault="0086049D" w:rsidP="0086049D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 внесении  изменений и дополнений в решение  Пронинского сельского Совета «О бюджете Пронинского</w:t>
            </w:r>
          </w:p>
          <w:p w:rsidR="0086049D" w:rsidRPr="00667AFB" w:rsidRDefault="0086049D" w:rsidP="0086049D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сельского поселения</w:t>
            </w:r>
          </w:p>
          <w:p w:rsidR="0086049D" w:rsidRPr="00667AFB" w:rsidRDefault="0086049D" w:rsidP="0086049D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на 2020 год и </w:t>
            </w:r>
            <w:proofErr w:type="gramStart"/>
            <w:r w:rsidRPr="00667AFB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</w:t>
            </w:r>
            <w:proofErr w:type="gramEnd"/>
            <w:r w:rsidRPr="00667AFB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плановый </w:t>
            </w:r>
          </w:p>
          <w:p w:rsidR="0086049D" w:rsidRPr="00667AFB" w:rsidRDefault="0086049D" w:rsidP="0086049D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период 2021 и 2022 годов « от 09.12.2019 г № 31</w:t>
            </w:r>
          </w:p>
          <w:p w:rsidR="0086049D" w:rsidRPr="00667AFB" w:rsidRDefault="0086049D" w:rsidP="0086049D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86049D" w:rsidRPr="00667AFB" w:rsidRDefault="0086049D" w:rsidP="0086049D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Pr="00667AFB" w:rsidRDefault="0086049D" w:rsidP="0086049D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Pr="00667AFB" w:rsidRDefault="0086049D" w:rsidP="0086049D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Pr="00667AFB" w:rsidRDefault="0086049D" w:rsidP="0086049D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Pr="00667AFB" w:rsidRDefault="0086049D" w:rsidP="0086049D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Pr="00667AFB" w:rsidRDefault="0086049D" w:rsidP="0086049D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Pr="00667AFB" w:rsidRDefault="0086049D" w:rsidP="0086049D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Pr="00667AFB" w:rsidRDefault="0086049D" w:rsidP="00860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Pr="00667AFB" w:rsidRDefault="0086049D" w:rsidP="00860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Pr="00667AFB" w:rsidRDefault="0086049D" w:rsidP="00860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Pr="00667AFB" w:rsidRDefault="0086049D" w:rsidP="00860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667AFB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Пронинского сельского Совета от  09 декабря 2019 года № 31 «О бюджете Пронинского сельского поселения на 2020 год и на плановый период 2021 и 2022 годов» </w:t>
      </w:r>
      <w:proofErr w:type="gramStart"/>
      <w:r w:rsidRPr="00667AFB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667AFB">
        <w:rPr>
          <w:rFonts w:ascii="Arial" w:eastAsia="Times New Roman" w:hAnsi="Arial" w:cs="Arial"/>
          <w:sz w:val="24"/>
          <w:szCs w:val="24"/>
          <w:lang w:eastAsia="ru-RU"/>
        </w:rPr>
        <w:t>в редакции № 1 от 17.01.2020г, в редакции № 7 от 11.03.2020 г, в редакции № 10 от 26.03.2020 г, в редакции № 12 от 14.05.2020г, в редакции № 16 от 22.06.2020 г ) следующие изменения и дополнения:</w:t>
      </w:r>
    </w:p>
    <w:p w:rsidR="0086049D" w:rsidRPr="00667AFB" w:rsidRDefault="0086049D" w:rsidP="008604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sz w:val="24"/>
          <w:szCs w:val="24"/>
          <w:lang w:eastAsia="ru-RU"/>
        </w:rPr>
        <w:t xml:space="preserve">1.  В пункте 1 подпункт 1.1 изложить в следующей редакции:  </w:t>
      </w:r>
    </w:p>
    <w:p w:rsidR="0086049D" w:rsidRPr="00667AFB" w:rsidRDefault="0086049D" w:rsidP="008604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sz w:val="24"/>
          <w:szCs w:val="24"/>
          <w:lang w:eastAsia="ru-RU"/>
        </w:rPr>
        <w:t xml:space="preserve">«1.1. Утвердить основные характеристики бюджета Пронинского сельского поселения на 2020 год: </w:t>
      </w:r>
    </w:p>
    <w:p w:rsidR="0086049D" w:rsidRPr="00667AFB" w:rsidRDefault="0086049D" w:rsidP="008604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sz w:val="24"/>
          <w:szCs w:val="24"/>
          <w:lang w:eastAsia="ru-RU"/>
        </w:rPr>
        <w:t>- прогнозируемый общий объем доходов бюджета Пронинского сельского поселения в сумме 8565,1 тыс. рублей, в том числе:</w:t>
      </w:r>
    </w:p>
    <w:p w:rsidR="0086049D" w:rsidRPr="00667AFB" w:rsidRDefault="0086049D" w:rsidP="008604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sz w:val="24"/>
          <w:szCs w:val="24"/>
          <w:lang w:eastAsia="ru-RU"/>
        </w:rPr>
        <w:t xml:space="preserve">-безвозмездные поступления от других бюджетов бюджетной системы РФ в сумме 3974,8 </w:t>
      </w:r>
      <w:proofErr w:type="spellStart"/>
      <w:r w:rsidRPr="00667AFB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667AFB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67AFB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667AFB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86049D" w:rsidRPr="00667AFB" w:rsidRDefault="0086049D" w:rsidP="008604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бюджета Пронинского сельского поселения в сумме 9214,8 тыс. рублей;</w:t>
      </w:r>
    </w:p>
    <w:p w:rsidR="0086049D" w:rsidRPr="00667AFB" w:rsidRDefault="0086049D" w:rsidP="008604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sz w:val="24"/>
          <w:szCs w:val="24"/>
          <w:lang w:eastAsia="ru-RU"/>
        </w:rPr>
        <w:t>-прогнозируемый дефицит бюджета Пронинского сельского поселения в сумме 649,7 тыс. руб. или 14,2 процента к общему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отчислений»</w:t>
      </w:r>
    </w:p>
    <w:p w:rsidR="0086049D" w:rsidRPr="00667AFB" w:rsidRDefault="0086049D" w:rsidP="008604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Pr="00667AFB" w:rsidRDefault="0086049D" w:rsidP="008604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sz w:val="24"/>
          <w:szCs w:val="24"/>
          <w:lang w:eastAsia="ru-RU"/>
        </w:rPr>
        <w:t>1. Приложение № 1 изложить в новой редакции;</w:t>
      </w:r>
    </w:p>
    <w:p w:rsidR="0086049D" w:rsidRPr="00667AFB" w:rsidRDefault="0086049D" w:rsidP="008604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sz w:val="24"/>
          <w:szCs w:val="24"/>
          <w:lang w:eastAsia="ru-RU"/>
        </w:rPr>
        <w:t>3. Приложение № 5 изложить в новой редакции;</w:t>
      </w:r>
    </w:p>
    <w:p w:rsidR="0086049D" w:rsidRPr="00667AFB" w:rsidRDefault="0086049D" w:rsidP="008604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sz w:val="24"/>
          <w:szCs w:val="24"/>
          <w:lang w:eastAsia="ru-RU"/>
        </w:rPr>
        <w:t>4. Приложение № 6 изложить в новой редакции;</w:t>
      </w:r>
    </w:p>
    <w:p w:rsidR="0086049D" w:rsidRPr="00667AFB" w:rsidRDefault="0086049D" w:rsidP="008604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sz w:val="24"/>
          <w:szCs w:val="24"/>
          <w:lang w:eastAsia="ru-RU"/>
        </w:rPr>
        <w:t>5.Приложение № 7 изложить в новой редакции;</w:t>
      </w:r>
    </w:p>
    <w:p w:rsidR="0086049D" w:rsidRPr="00667AFB" w:rsidRDefault="0086049D" w:rsidP="008604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sz w:val="24"/>
          <w:szCs w:val="24"/>
          <w:lang w:eastAsia="ru-RU"/>
        </w:rPr>
        <w:t>6.Приложение № 10 изложить в новой редакции;</w:t>
      </w:r>
    </w:p>
    <w:p w:rsidR="0086049D" w:rsidRPr="00667AFB" w:rsidRDefault="0086049D" w:rsidP="008604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Pr="00667AFB" w:rsidRDefault="0086049D" w:rsidP="008604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Default="0086049D" w:rsidP="00860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A1">
        <w:rPr>
          <w:rFonts w:ascii="Arial" w:eastAsia="Times New Roman" w:hAnsi="Arial" w:cs="Arial"/>
          <w:sz w:val="24"/>
          <w:szCs w:val="24"/>
          <w:lang w:eastAsia="ru-RU"/>
        </w:rPr>
        <w:t xml:space="preserve">Глава Пронинского </w:t>
      </w:r>
    </w:p>
    <w:p w:rsidR="0086049D" w:rsidRPr="008A7AA1" w:rsidRDefault="0086049D" w:rsidP="00860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A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поселения:                                                  Ю.В. </w:t>
      </w:r>
      <w:proofErr w:type="spellStart"/>
      <w:r w:rsidRPr="008A7AA1">
        <w:rPr>
          <w:rFonts w:ascii="Arial" w:eastAsia="Times New Roman" w:hAnsi="Arial" w:cs="Arial"/>
          <w:sz w:val="24"/>
          <w:szCs w:val="24"/>
          <w:lang w:eastAsia="ru-RU"/>
        </w:rPr>
        <w:t>Ёлкин</w:t>
      </w:r>
      <w:proofErr w:type="spellEnd"/>
    </w:p>
    <w:p w:rsidR="0086049D" w:rsidRPr="008A7AA1" w:rsidRDefault="0086049D" w:rsidP="0086049D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27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760"/>
        <w:gridCol w:w="312"/>
        <w:gridCol w:w="1653"/>
        <w:gridCol w:w="1741"/>
        <w:gridCol w:w="222"/>
        <w:gridCol w:w="1062"/>
        <w:gridCol w:w="2057"/>
      </w:tblGrid>
      <w:tr w:rsidR="0086049D" w:rsidRPr="00667AFB" w:rsidTr="0086049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№1                                                                                                     к Решению Пронинского сельского                         </w:t>
            </w: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Совета «О бюджете Пронинского сельского поселения на 2020 год и на период 2021 и 2022 годов"</w:t>
            </w:r>
          </w:p>
        </w:tc>
      </w:tr>
      <w:tr w:rsidR="0086049D" w:rsidRPr="00667AFB" w:rsidTr="0086049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049D" w:rsidRPr="00667AFB" w:rsidTr="0086049D">
        <w:trPr>
          <w:trHeight w:val="276"/>
        </w:trPr>
        <w:tc>
          <w:tcPr>
            <w:tcW w:w="972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в бюджет  </w:t>
            </w:r>
            <w:r w:rsidRPr="00667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Пронинского сельского поселения Серафимовичского района Волгоградской области в 2020 году</w:t>
            </w:r>
          </w:p>
        </w:tc>
      </w:tr>
      <w:tr w:rsidR="0086049D" w:rsidRPr="00667AFB" w:rsidTr="0086049D">
        <w:trPr>
          <w:trHeight w:val="780"/>
        </w:trPr>
        <w:tc>
          <w:tcPr>
            <w:tcW w:w="972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049D" w:rsidRPr="00667AFB" w:rsidTr="0086049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86049D" w:rsidRPr="00667AFB" w:rsidTr="0086049D">
        <w:trPr>
          <w:trHeight w:val="315"/>
        </w:trPr>
        <w:tc>
          <w:tcPr>
            <w:tcW w:w="2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86049D" w:rsidRPr="00667AFB" w:rsidTr="0086049D">
        <w:trPr>
          <w:trHeight w:val="330"/>
        </w:trPr>
        <w:tc>
          <w:tcPr>
            <w:tcW w:w="2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049D" w:rsidRPr="00667AFB" w:rsidTr="0086049D">
        <w:trPr>
          <w:trHeight w:val="300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4590,30</w:t>
            </w:r>
          </w:p>
        </w:tc>
      </w:tr>
      <w:tr w:rsidR="0086049D" w:rsidRPr="00667AFB" w:rsidTr="0086049D">
        <w:trPr>
          <w:trHeight w:val="30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1060</w:t>
            </w:r>
          </w:p>
        </w:tc>
      </w:tr>
      <w:tr w:rsidR="0086049D" w:rsidRPr="00667AFB" w:rsidTr="0086049D">
        <w:trPr>
          <w:trHeight w:val="30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1060</w:t>
            </w:r>
          </w:p>
        </w:tc>
      </w:tr>
      <w:tr w:rsidR="0086049D" w:rsidRPr="00667AFB" w:rsidTr="0086049D">
        <w:trPr>
          <w:trHeight w:val="81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985,3</w:t>
            </w:r>
          </w:p>
        </w:tc>
      </w:tr>
      <w:tr w:rsidR="0086049D" w:rsidRPr="00667AFB" w:rsidTr="0086049D">
        <w:trPr>
          <w:trHeight w:val="85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985,3</w:t>
            </w:r>
          </w:p>
        </w:tc>
      </w:tr>
      <w:tr w:rsidR="0086049D" w:rsidRPr="00667AFB" w:rsidTr="0086049D">
        <w:trPr>
          <w:trHeight w:val="90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451,5</w:t>
            </w:r>
          </w:p>
        </w:tc>
      </w:tr>
      <w:tr w:rsidR="0086049D" w:rsidRPr="00667AFB" w:rsidTr="0086049D">
        <w:trPr>
          <w:trHeight w:val="106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</w:tr>
      <w:tr w:rsidR="0086049D" w:rsidRPr="00667AFB" w:rsidTr="0086049D">
        <w:trPr>
          <w:trHeight w:val="108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589,7</w:t>
            </w:r>
          </w:p>
        </w:tc>
      </w:tr>
      <w:tr w:rsidR="0086049D" w:rsidRPr="00667AFB" w:rsidTr="0086049D">
        <w:trPr>
          <w:trHeight w:val="109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-58,3</w:t>
            </w:r>
          </w:p>
        </w:tc>
      </w:tr>
      <w:tr w:rsidR="0086049D" w:rsidRPr="00667AFB" w:rsidTr="0086049D">
        <w:trPr>
          <w:trHeight w:val="30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1930</w:t>
            </w:r>
          </w:p>
        </w:tc>
      </w:tr>
      <w:tr w:rsidR="0086049D" w:rsidRPr="00667AFB" w:rsidTr="0086049D">
        <w:trPr>
          <w:trHeight w:val="30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1930</w:t>
            </w:r>
          </w:p>
        </w:tc>
      </w:tr>
      <w:tr w:rsidR="0086049D" w:rsidRPr="00667AFB" w:rsidTr="0086049D">
        <w:trPr>
          <w:trHeight w:val="30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613</w:t>
            </w:r>
          </w:p>
        </w:tc>
      </w:tr>
      <w:tr w:rsidR="0086049D" w:rsidRPr="00667AFB" w:rsidTr="0086049D">
        <w:trPr>
          <w:trHeight w:val="30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86049D" w:rsidRPr="00667AFB" w:rsidTr="0086049D">
        <w:trPr>
          <w:trHeight w:val="30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</w:t>
            </w:r>
          </w:p>
        </w:tc>
      </w:tr>
      <w:tr w:rsidR="0086049D" w:rsidRPr="00667AFB" w:rsidTr="0086049D">
        <w:trPr>
          <w:trHeight w:val="30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6049D" w:rsidRPr="00667AFB" w:rsidTr="0086049D">
        <w:trPr>
          <w:trHeight w:val="78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6049D" w:rsidRPr="00667AFB" w:rsidTr="0086049D">
        <w:trPr>
          <w:trHeight w:val="171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000 1 11 05025 10 0000 120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049D" w:rsidRPr="00667AFB" w:rsidTr="0086049D">
        <w:trPr>
          <w:trHeight w:val="159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049D" w:rsidRPr="00667AFB" w:rsidTr="0086049D">
        <w:trPr>
          <w:trHeight w:val="159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049D" w:rsidRPr="00667AFB" w:rsidTr="0086049D">
        <w:trPr>
          <w:trHeight w:val="61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6049D" w:rsidRPr="00667AFB" w:rsidTr="0086049D">
        <w:trPr>
          <w:trHeight w:val="54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оказания платных услуг (работ</w:t>
            </w:r>
            <w:proofErr w:type="gramStart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)п</w:t>
            </w:r>
            <w:proofErr w:type="gramEnd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олучателями средств бюджетов поселений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049D" w:rsidRPr="00667AFB" w:rsidTr="0086049D">
        <w:trPr>
          <w:trHeight w:val="54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ШТРАФЫ</w:t>
            </w:r>
            <w:proofErr w:type="gramStart"/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,С</w:t>
            </w:r>
            <w:proofErr w:type="gramEnd"/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АНКЦИИ,ВОЗМЕЩЕНИЕ УЩЕРБА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6049D" w:rsidRPr="00667AFB" w:rsidTr="0086049D">
        <w:trPr>
          <w:trHeight w:val="109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000 116 51040 02 0000 140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Денежные взыскани</w:t>
            </w:r>
            <w:proofErr w:type="gramStart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я(</w:t>
            </w:r>
            <w:proofErr w:type="gramEnd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штрафы),установленные </w:t>
            </w:r>
            <w:proofErr w:type="spellStart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закономи</w:t>
            </w:r>
            <w:proofErr w:type="spellEnd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субъектов Российской Федерации  за несоблюдение  муниципальных правовых </w:t>
            </w:r>
            <w:proofErr w:type="spellStart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актов,зачисляемые</w:t>
            </w:r>
            <w:proofErr w:type="spellEnd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бюджеты поселений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049D" w:rsidRPr="00667AFB" w:rsidTr="0086049D">
        <w:trPr>
          <w:trHeight w:val="31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3974,80</w:t>
            </w:r>
          </w:p>
        </w:tc>
      </w:tr>
      <w:tr w:rsidR="0086049D" w:rsidRPr="00667AFB" w:rsidTr="0086049D">
        <w:trPr>
          <w:trHeight w:val="61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3974,8</w:t>
            </w:r>
          </w:p>
        </w:tc>
      </w:tr>
      <w:tr w:rsidR="0086049D" w:rsidRPr="00667AFB" w:rsidTr="0086049D">
        <w:trPr>
          <w:trHeight w:val="55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Дотации бюджетам бюджетной  системы РФ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1523</w:t>
            </w:r>
          </w:p>
        </w:tc>
      </w:tr>
      <w:tr w:rsidR="0086049D" w:rsidRPr="00667AFB" w:rsidTr="0086049D">
        <w:trPr>
          <w:trHeight w:val="57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1523</w:t>
            </w:r>
          </w:p>
        </w:tc>
      </w:tr>
      <w:tr w:rsidR="0086049D" w:rsidRPr="00667AFB" w:rsidTr="0086049D">
        <w:trPr>
          <w:trHeight w:val="57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000 202 30000 00 0000 150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79,6</w:t>
            </w:r>
          </w:p>
        </w:tc>
      </w:tr>
      <w:tr w:rsidR="0086049D" w:rsidRPr="00667AFB" w:rsidTr="0086049D">
        <w:trPr>
          <w:trHeight w:val="108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000 202 35118 10 0000 150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86049D" w:rsidRPr="00667AFB" w:rsidTr="0086049D">
        <w:trPr>
          <w:trHeight w:val="88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000 202 30024 10 0000 150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3,7   </w:t>
            </w:r>
          </w:p>
        </w:tc>
      </w:tr>
      <w:tr w:rsidR="0086049D" w:rsidRPr="00667AFB" w:rsidTr="0086049D">
        <w:trPr>
          <w:trHeight w:val="88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000 202 40000 00 0000 150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</w:t>
            </w: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2372,2</w:t>
            </w:r>
          </w:p>
        </w:tc>
      </w:tr>
      <w:tr w:rsidR="0086049D" w:rsidRPr="00667AFB" w:rsidTr="0086049D">
        <w:trPr>
          <w:trHeight w:val="133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000 202 40014 10 0000 150 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  <w:proofErr w:type="gramStart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передаваемые бюджетам поселений из бюджетов муниципальных районов на осуществление части полномочий  по решению вопросов местного значения  в соответствии  с заключенными соглашениями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101,4</w:t>
            </w:r>
          </w:p>
        </w:tc>
      </w:tr>
      <w:tr w:rsidR="0086049D" w:rsidRPr="00667AFB" w:rsidTr="0086049D">
        <w:trPr>
          <w:trHeight w:val="133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000 202 49999 10 0000 150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</w:t>
            </w:r>
            <w:proofErr w:type="gramStart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передаваемые бюджетам сельских поселений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2270,8</w:t>
            </w:r>
          </w:p>
        </w:tc>
      </w:tr>
      <w:tr w:rsidR="0086049D" w:rsidRPr="00667AFB" w:rsidTr="0086049D">
        <w:trPr>
          <w:trHeight w:val="34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 ДОХОДОВ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8565,10</w:t>
            </w:r>
          </w:p>
        </w:tc>
      </w:tr>
      <w:tr w:rsidR="0086049D" w:rsidRPr="00667AFB" w:rsidTr="0086049D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9D" w:rsidRPr="00667AFB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6049D" w:rsidRPr="008A7AA1" w:rsidRDefault="0086049D" w:rsidP="0086049D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val="en-US" w:eastAsia="ru-RU"/>
        </w:rPr>
      </w:pPr>
      <w:r w:rsidRPr="008A7AA1">
        <w:rPr>
          <w:rFonts w:ascii="Arial" w:eastAsia="Times New Roman" w:hAnsi="Arial" w:cs="Arial"/>
          <w:color w:val="000000"/>
          <w:sz w:val="20"/>
          <w:szCs w:val="24"/>
          <w:lang w:eastAsia="ru-RU"/>
        </w:rPr>
        <w:lastRenderedPageBreak/>
        <w:t xml:space="preserve">Приложение № </w:t>
      </w:r>
      <w:r w:rsidRPr="008A7AA1">
        <w:rPr>
          <w:rFonts w:ascii="Arial" w:eastAsia="Times New Roman" w:hAnsi="Arial" w:cs="Arial"/>
          <w:color w:val="000000"/>
          <w:sz w:val="20"/>
          <w:szCs w:val="24"/>
          <w:lang w:val="en-US" w:eastAsia="ru-RU"/>
        </w:rPr>
        <w:t>5</w:t>
      </w:r>
    </w:p>
    <w:p w:rsidR="0086049D" w:rsidRPr="008A7AA1" w:rsidRDefault="0086049D" w:rsidP="0086049D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8A7AA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к Решению Пронинского</w:t>
      </w:r>
    </w:p>
    <w:p w:rsidR="0086049D" w:rsidRPr="008A7AA1" w:rsidRDefault="0086049D" w:rsidP="0086049D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8A7AA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сельского Совета</w:t>
      </w:r>
    </w:p>
    <w:p w:rsidR="0086049D" w:rsidRPr="008A7AA1" w:rsidRDefault="0086049D" w:rsidP="0086049D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8A7AA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«О бюджете  Пронинского</w:t>
      </w:r>
    </w:p>
    <w:p w:rsidR="0086049D" w:rsidRPr="008A7AA1" w:rsidRDefault="0086049D" w:rsidP="0086049D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8A7AA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сельского поселения на 2020 год и </w:t>
      </w:r>
    </w:p>
    <w:p w:rsidR="0086049D" w:rsidRPr="008A7AA1" w:rsidRDefault="0086049D" w:rsidP="0086049D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8A7AA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на плановый период 2021 и 2022 годов»</w:t>
      </w:r>
    </w:p>
    <w:p w:rsidR="0086049D" w:rsidRPr="008A7AA1" w:rsidRDefault="0086049D" w:rsidP="0086049D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8A7AA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от «  09 »  декабря   2019 г. № 31</w:t>
      </w:r>
    </w:p>
    <w:p w:rsidR="0086049D" w:rsidRPr="008A7AA1" w:rsidRDefault="0086049D" w:rsidP="0086049D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6049D" w:rsidRPr="008A7AA1" w:rsidRDefault="0086049D" w:rsidP="0086049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A7AA1">
        <w:rPr>
          <w:rFonts w:ascii="Arial" w:eastAsia="Times New Roman" w:hAnsi="Arial" w:cs="Arial"/>
          <w:color w:val="000000"/>
          <w:szCs w:val="24"/>
          <w:lang w:eastAsia="ru-RU"/>
        </w:rPr>
        <w:t xml:space="preserve">                         </w:t>
      </w:r>
      <w:r w:rsidRPr="008A7A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бюджета Пронинского сельского поселения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8A7A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2020 год и на плановый период 2021 и 2022 годов</w:t>
      </w:r>
    </w:p>
    <w:p w:rsidR="0086049D" w:rsidRPr="008A7AA1" w:rsidRDefault="0086049D" w:rsidP="0086049D">
      <w:pPr>
        <w:spacing w:after="0" w:line="240" w:lineRule="auto"/>
        <w:ind w:right="-286"/>
        <w:jc w:val="right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8A7AA1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(</w:t>
      </w:r>
      <w:proofErr w:type="spellStart"/>
      <w:r w:rsidRPr="008A7AA1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тыс</w:t>
      </w:r>
      <w:proofErr w:type="gramStart"/>
      <w:r w:rsidRPr="008A7AA1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.р</w:t>
      </w:r>
      <w:proofErr w:type="gramEnd"/>
      <w:r w:rsidRPr="008A7AA1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уб</w:t>
      </w:r>
      <w:proofErr w:type="spellEnd"/>
      <w:r w:rsidRPr="008A7AA1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804"/>
        <w:gridCol w:w="3391"/>
        <w:gridCol w:w="600"/>
        <w:gridCol w:w="15"/>
        <w:gridCol w:w="600"/>
        <w:gridCol w:w="26"/>
        <w:gridCol w:w="600"/>
        <w:gridCol w:w="515"/>
        <w:gridCol w:w="383"/>
        <w:gridCol w:w="489"/>
        <w:gridCol w:w="99"/>
        <w:gridCol w:w="240"/>
        <w:gridCol w:w="151"/>
        <w:gridCol w:w="481"/>
        <w:gridCol w:w="196"/>
        <w:gridCol w:w="48"/>
        <w:gridCol w:w="212"/>
        <w:gridCol w:w="394"/>
        <w:gridCol w:w="202"/>
        <w:gridCol w:w="39"/>
        <w:gridCol w:w="468"/>
        <w:gridCol w:w="77"/>
        <w:gridCol w:w="65"/>
      </w:tblGrid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</w:t>
            </w: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20</w:t>
            </w: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</w:t>
            </w: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21</w:t>
            </w: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</w:t>
            </w: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22</w:t>
            </w: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ind w:left="-31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438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280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2872,8</w:t>
            </w:r>
          </w:p>
        </w:tc>
      </w:tr>
      <w:tr w:rsidR="0086049D" w:rsidRPr="008A7AA1" w:rsidTr="0086049D">
        <w:trPr>
          <w:gridAfter w:val="1"/>
          <w:wAfter w:w="65" w:type="dxa"/>
          <w:trHeight w:val="608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ind w:left="-48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2191,8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1925,0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1829,5</w:t>
            </w:r>
          </w:p>
        </w:tc>
      </w:tr>
      <w:tr w:rsidR="0086049D" w:rsidRPr="008A7AA1" w:rsidTr="0086049D">
        <w:trPr>
          <w:gridAfter w:val="1"/>
          <w:wAfter w:w="65" w:type="dxa"/>
          <w:trHeight w:val="223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04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049D" w:rsidRPr="008A7AA1" w:rsidTr="0086049D">
        <w:trPr>
          <w:gridAfter w:val="1"/>
          <w:wAfter w:w="65" w:type="dxa"/>
          <w:trHeight w:val="223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049D" w:rsidRPr="008A7AA1" w:rsidTr="0086049D">
        <w:trPr>
          <w:gridAfter w:val="1"/>
          <w:wAfter w:w="65" w:type="dxa"/>
          <w:trHeight w:val="223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Резервные фонды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6049D" w:rsidRPr="008A7AA1" w:rsidTr="0086049D">
        <w:trPr>
          <w:gridAfter w:val="1"/>
          <w:wAfter w:w="65" w:type="dxa"/>
          <w:trHeight w:val="195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Другие общегосударственные  вопросы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424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325,1</w:t>
            </w:r>
          </w:p>
        </w:tc>
      </w:tr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78,7</w:t>
            </w:r>
          </w:p>
        </w:tc>
      </w:tr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ind w:firstLine="33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szCs w:val="24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239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1056,7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1151,3</w:t>
            </w:r>
          </w:p>
        </w:tc>
      </w:tr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szCs w:val="24"/>
                <w:lang w:eastAsia="ru-RU"/>
              </w:rPr>
              <w:t>Транспорт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1056,7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1151,3</w:t>
            </w:r>
          </w:p>
        </w:tc>
      </w:tr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25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151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338,3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338,3</w:t>
            </w:r>
          </w:p>
        </w:tc>
      </w:tr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151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338,3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338,3</w:t>
            </w:r>
          </w:p>
        </w:tc>
      </w:tr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   3194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1997,7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1997,7</w:t>
            </w:r>
          </w:p>
        </w:tc>
      </w:tr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Культура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3194,4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1997,7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1997,7</w:t>
            </w:r>
          </w:p>
        </w:tc>
      </w:tr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9214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6384,8</w:t>
            </w: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firstLine="1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6501,7</w:t>
            </w:r>
          </w:p>
        </w:tc>
      </w:tr>
      <w:tr w:rsidR="0086049D" w:rsidRPr="008A7AA1" w:rsidTr="0086049D">
        <w:trPr>
          <w:gridAfter w:val="1"/>
          <w:wAfter w:w="65" w:type="dxa"/>
        </w:trPr>
        <w:tc>
          <w:tcPr>
            <w:tcW w:w="1200" w:type="dxa"/>
            <w:gridSpan w:val="2"/>
          </w:tcPr>
          <w:p w:rsidR="0086049D" w:rsidRPr="008A7AA1" w:rsidRDefault="0086049D" w:rsidP="0086049D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747" w:type="dxa"/>
            <w:gridSpan w:val="7"/>
          </w:tcPr>
          <w:p w:rsidR="0086049D" w:rsidRPr="008A7AA1" w:rsidRDefault="0086049D" w:rsidP="008604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Профицит</w:t>
            </w:r>
            <w:proofErr w:type="gramStart"/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(+) </w:t>
            </w:r>
            <w:proofErr w:type="gramEnd"/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Дефицит (-)</w:t>
            </w:r>
          </w:p>
        </w:tc>
        <w:tc>
          <w:tcPr>
            <w:tcW w:w="1211" w:type="dxa"/>
            <w:gridSpan w:val="4"/>
          </w:tcPr>
          <w:p w:rsidR="0086049D" w:rsidRPr="008A7AA1" w:rsidRDefault="0086049D" w:rsidP="0086049D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-649,7</w:t>
            </w:r>
          </w:p>
        </w:tc>
        <w:tc>
          <w:tcPr>
            <w:tcW w:w="1088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5"/>
          </w:tcPr>
          <w:p w:rsidR="0086049D" w:rsidRPr="008A7AA1" w:rsidRDefault="0086049D" w:rsidP="0086049D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094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Приложение  6</w:t>
            </w:r>
          </w:p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 xml:space="preserve">к  Решению  Пронинского сельского Совета «О бюджете Пронинского  сельского поселения   на 2020год  и на  плановый период  2021 и 2022 годов»  № 31     от    09 декабря   2019 г                               </w:t>
            </w:r>
          </w:p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97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95"/>
        </w:trPr>
        <w:tc>
          <w:tcPr>
            <w:tcW w:w="1009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подразделам, </w:t>
            </w:r>
          </w:p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целевым статьям и видам расходов классификации расходов  </w:t>
            </w:r>
          </w:p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бюджета  Пронинского сельского поселения </w:t>
            </w:r>
          </w:p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2020 год и на плановый период 2021 и 2022 годов</w:t>
            </w:r>
          </w:p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47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4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3438,9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2802,8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2872,8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8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698,2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8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40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483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23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4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7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517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23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2191,8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1925,0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1829,5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4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2191,5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1925,0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1829,5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2187,8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1921,3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1825,8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48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1724,4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1725,0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1725,0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3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3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2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531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7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3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5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98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</w:t>
            </w:r>
            <w:proofErr w:type="gramStart"/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финансово-бюджетного) надзора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4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951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5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49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2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95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81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424,9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325,1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424,9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325,1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419,7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18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98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49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9900020230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2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325,1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2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325,1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22"/>
        </w:trPr>
        <w:tc>
          <w:tcPr>
            <w:tcW w:w="4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78,7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18"/>
        </w:trPr>
        <w:tc>
          <w:tcPr>
            <w:tcW w:w="4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Мобилилизационная</w:t>
            </w:r>
            <w:proofErr w:type="spellEnd"/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3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7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531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71,7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33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5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5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99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04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6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1239,2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1151,3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5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1151,3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1151,3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5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1151,3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8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1151,3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69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8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49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49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49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7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1151,5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338,3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9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поддержку жилищного хозяйства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9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64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23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4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30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49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49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3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3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1151,4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3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399,9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3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399,9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6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650,2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531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486,2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2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04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5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2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7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3194,4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1997,7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5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3194,4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1997,7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1997,7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3194,4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1997,7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1997,7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казенных учреждений библиотеки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244,1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45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9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Субсидия из областного  бюджета на реализацию проектов местных инициатив населения Волгоградской области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54501S1770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205,3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2097,2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1762,8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1762,8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45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1414,3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1414,3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1414,3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681,9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348,5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348,5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Дотация на обеспечение сбалансированности местных бюджетов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99 0 00 71160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527,8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7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 из бюджета района бюджетам поселений  на реализацию  проектов местных инициатив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49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Средства населения на реализацию проекта  местных инициатив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99 0 0 00 20340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463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6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  ПОЛИТИКА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6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490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5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81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9214,8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6384,8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6501,7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094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Приложение  7</w:t>
            </w:r>
          </w:p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 xml:space="preserve">к  Решению  Пронинского сельского Совета «О бюджете Пронинского          сельского поселения   на 2020 год  и на  плановый период  2021 и 2022 годов»  № 31  от 09 декабря  2019 г                    </w:t>
            </w:r>
          </w:p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97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95"/>
        </w:trPr>
        <w:tc>
          <w:tcPr>
            <w:tcW w:w="99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 классификация расходов бюджета Пронинского сельского поселения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8A7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2020 год и на плановый период 2021 и 2022 годов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926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47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05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3438,9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2802,8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2872,8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78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698,2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78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40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483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23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2191,8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1829,5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74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2191,5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1925,0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1829,5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2187,8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1921,3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1825,8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48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1724,4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1725,0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1725,0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3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3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2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531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7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3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5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98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(финансово-бюджетного</w:t>
            </w:r>
            <w:proofErr w:type="gramStart"/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)н</w:t>
            </w:r>
            <w:proofErr w:type="gramEnd"/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адзора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74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951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5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49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2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95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81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424,9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325,1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424,9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325,1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424,9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18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98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9900020230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2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325,1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2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325,1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22"/>
        </w:trPr>
        <w:tc>
          <w:tcPr>
            <w:tcW w:w="4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78,7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18"/>
        </w:trPr>
        <w:tc>
          <w:tcPr>
            <w:tcW w:w="4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Мобилилизационная</w:t>
            </w:r>
            <w:proofErr w:type="spellEnd"/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3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77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531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71,7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33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75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75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99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04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6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1239,2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1151,3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5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1151,3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1151,3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5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1151,3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8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1151,3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96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8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99 0 00 20230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49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49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49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7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1151,5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338,3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9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64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23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74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30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49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49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73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3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1151,4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3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399,9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3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399,9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6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650,2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291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 xml:space="preserve">99 0 00 20260   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486,2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2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04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7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3194,4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1997,7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5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3194,4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1997,7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1997,7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3194,4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1997,7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1997,7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79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Субсидия из областного бюджета на реализацию проектов местных инициатив населения  Волгоградской области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54501S1770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205,3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244,1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45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2097,2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1762,8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1762,8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45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1414,3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1414,3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1414,3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681,9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348,5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348,5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78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  из бюджета района бюджетам поселений  на реализацию  проектов местных инициатив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99 0 00 20330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49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Средства населения на реализацию проекта местных инициатив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99 0 00 20340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46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Дотация на обеспечение  сбалансированности  местных бюджетов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99 0 00 71160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527,8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46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6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  ПОЛИТИКА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6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490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5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</w:tr>
      <w:tr w:rsidR="0086049D" w:rsidRPr="008A7AA1" w:rsidTr="00860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9214,8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6384,8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49D" w:rsidRPr="008A7AA1" w:rsidRDefault="0086049D" w:rsidP="008604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6501,7</w:t>
            </w:r>
          </w:p>
        </w:tc>
      </w:tr>
    </w:tbl>
    <w:p w:rsidR="0086049D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Pr="00667AFB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Pr="00667AFB" w:rsidRDefault="0086049D" w:rsidP="0086049D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667AF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Приложение № 10 </w:t>
      </w:r>
    </w:p>
    <w:p w:rsidR="0086049D" w:rsidRPr="00667AFB" w:rsidRDefault="0086049D" w:rsidP="0086049D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667AF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к Решению Пронинского</w:t>
      </w:r>
    </w:p>
    <w:p w:rsidR="0086049D" w:rsidRPr="00667AFB" w:rsidRDefault="0086049D" w:rsidP="0086049D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667AF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сельского Совета</w:t>
      </w:r>
    </w:p>
    <w:p w:rsidR="0086049D" w:rsidRPr="00667AFB" w:rsidRDefault="0086049D" w:rsidP="0086049D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667AF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«О бюджете Пронинского </w:t>
      </w:r>
      <w:proofErr w:type="gramStart"/>
      <w:r w:rsidRPr="00667AF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сельского</w:t>
      </w:r>
      <w:proofErr w:type="gramEnd"/>
      <w:r w:rsidRPr="00667AF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</w:t>
      </w:r>
    </w:p>
    <w:p w:rsidR="0086049D" w:rsidRPr="00667AFB" w:rsidRDefault="0086049D" w:rsidP="0086049D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667AF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поселения на 2020 год и </w:t>
      </w:r>
      <w:proofErr w:type="gramStart"/>
      <w:r w:rsidRPr="00667AF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на</w:t>
      </w:r>
      <w:proofErr w:type="gramEnd"/>
      <w:r w:rsidRPr="00667AF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плановый  </w:t>
      </w:r>
    </w:p>
    <w:p w:rsidR="0086049D" w:rsidRPr="00667AFB" w:rsidRDefault="0086049D" w:rsidP="0086049D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667AF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период 2021 и 2022 годов»</w:t>
      </w:r>
    </w:p>
    <w:p w:rsidR="0086049D" w:rsidRPr="00667AFB" w:rsidRDefault="0086049D" w:rsidP="0086049D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667AF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от «  09 » декабря  2019 г. № 31</w:t>
      </w:r>
    </w:p>
    <w:p w:rsidR="0086049D" w:rsidRPr="00667AFB" w:rsidRDefault="0086049D" w:rsidP="0086049D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49D" w:rsidRPr="00667AFB" w:rsidRDefault="0086049D" w:rsidP="0086049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049D" w:rsidRPr="00667AFB" w:rsidRDefault="0086049D" w:rsidP="0086049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049D" w:rsidRPr="00667AFB" w:rsidRDefault="0086049D" w:rsidP="0086049D">
      <w:pPr>
        <w:keepNext/>
        <w:spacing w:after="0" w:line="240" w:lineRule="auto"/>
        <w:ind w:right="-710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6049D" w:rsidRPr="00667AFB" w:rsidRDefault="0086049D" w:rsidP="0086049D">
      <w:pPr>
        <w:keepNext/>
        <w:spacing w:after="0" w:line="240" w:lineRule="auto"/>
        <w:ind w:right="-285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67AFB">
        <w:rPr>
          <w:rFonts w:ascii="Arial" w:eastAsia="Times New Roman" w:hAnsi="Arial" w:cs="Arial"/>
          <w:b/>
          <w:sz w:val="28"/>
          <w:szCs w:val="28"/>
          <w:lang w:eastAsia="ru-RU"/>
        </w:rPr>
        <w:t>МЕЖБЮДЖЕТНЫЕ ТРАНСФЕРТЫ</w:t>
      </w:r>
    </w:p>
    <w:p w:rsidR="0086049D" w:rsidRPr="00667AFB" w:rsidRDefault="0086049D" w:rsidP="0086049D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67AFB">
        <w:rPr>
          <w:rFonts w:ascii="Arial" w:eastAsia="Times New Roman" w:hAnsi="Arial" w:cs="Arial"/>
          <w:b/>
          <w:sz w:val="28"/>
          <w:szCs w:val="28"/>
          <w:lang w:eastAsia="ru-RU"/>
        </w:rPr>
        <w:t>из бюджета Пронинского сельского поселения</w:t>
      </w:r>
    </w:p>
    <w:p w:rsidR="0086049D" w:rsidRPr="00667AFB" w:rsidRDefault="0086049D" w:rsidP="0086049D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67AF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 реализацию соглашений с </w:t>
      </w:r>
      <w:proofErr w:type="spellStart"/>
      <w:r w:rsidRPr="00667AFB">
        <w:rPr>
          <w:rFonts w:ascii="Arial" w:eastAsia="Times New Roman" w:hAnsi="Arial" w:cs="Arial"/>
          <w:b/>
          <w:sz w:val="28"/>
          <w:szCs w:val="28"/>
          <w:lang w:eastAsia="ru-RU"/>
        </w:rPr>
        <w:t>Серафимовичским</w:t>
      </w:r>
      <w:proofErr w:type="spellEnd"/>
      <w:r w:rsidRPr="00667AF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муниципальным районом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667AF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 передаче поселением отдельных полномочий органов </w:t>
      </w:r>
    </w:p>
    <w:p w:rsidR="0086049D" w:rsidRPr="00667AFB" w:rsidRDefault="0086049D" w:rsidP="0086049D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67AFB">
        <w:rPr>
          <w:rFonts w:ascii="Arial" w:eastAsia="Times New Roman" w:hAnsi="Arial" w:cs="Arial"/>
          <w:b/>
          <w:sz w:val="28"/>
          <w:szCs w:val="28"/>
          <w:lang w:eastAsia="ru-RU"/>
        </w:rPr>
        <w:t>местного самоуправления</w:t>
      </w:r>
    </w:p>
    <w:p w:rsidR="0086049D" w:rsidRPr="00667AFB" w:rsidRDefault="0086049D" w:rsidP="0086049D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67AFB">
        <w:rPr>
          <w:rFonts w:ascii="Arial" w:eastAsia="Times New Roman" w:hAnsi="Arial" w:cs="Arial"/>
          <w:b/>
          <w:sz w:val="28"/>
          <w:szCs w:val="28"/>
          <w:lang w:eastAsia="ru-RU"/>
        </w:rPr>
        <w:t>на 2020 год</w:t>
      </w:r>
    </w:p>
    <w:p w:rsidR="0086049D" w:rsidRPr="00667AFB" w:rsidRDefault="0086049D" w:rsidP="0086049D">
      <w:pPr>
        <w:spacing w:after="0" w:line="240" w:lineRule="auto"/>
        <w:ind w:right="-71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049D" w:rsidRPr="00667AFB" w:rsidRDefault="0086049D" w:rsidP="0086049D">
      <w:pPr>
        <w:spacing w:after="0" w:line="240" w:lineRule="auto"/>
        <w:ind w:right="-14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67AFB">
        <w:rPr>
          <w:rFonts w:ascii="Arial" w:eastAsia="Times New Roman" w:hAnsi="Arial" w:cs="Arial"/>
          <w:sz w:val="18"/>
          <w:szCs w:val="24"/>
          <w:lang w:eastAsia="ru-RU"/>
        </w:rPr>
        <w:t xml:space="preserve"> </w:t>
      </w:r>
      <w:r w:rsidRPr="00667AFB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667AFB">
        <w:rPr>
          <w:rFonts w:ascii="Arial" w:eastAsia="Times New Roman" w:hAnsi="Arial" w:cs="Arial"/>
          <w:sz w:val="20"/>
          <w:szCs w:val="20"/>
          <w:lang w:eastAsia="ru-RU"/>
        </w:rPr>
        <w:t>тыс</w:t>
      </w:r>
      <w:proofErr w:type="gramStart"/>
      <w:r w:rsidRPr="00667AFB">
        <w:rPr>
          <w:rFonts w:ascii="Arial" w:eastAsia="Times New Roman" w:hAnsi="Arial" w:cs="Arial"/>
          <w:sz w:val="20"/>
          <w:szCs w:val="20"/>
          <w:lang w:eastAsia="ru-RU"/>
        </w:rPr>
        <w:t>.р</w:t>
      </w:r>
      <w:proofErr w:type="gramEnd"/>
      <w:r w:rsidRPr="00667AFB">
        <w:rPr>
          <w:rFonts w:ascii="Arial" w:eastAsia="Times New Roman" w:hAnsi="Arial" w:cs="Arial"/>
          <w:sz w:val="20"/>
          <w:szCs w:val="20"/>
          <w:lang w:eastAsia="ru-RU"/>
        </w:rPr>
        <w:t>уб</w:t>
      </w:r>
      <w:proofErr w:type="spellEnd"/>
      <w:r w:rsidRPr="00667AFB">
        <w:rPr>
          <w:rFonts w:ascii="Arial" w:eastAsia="Times New Roman" w:hAnsi="Arial" w:cs="Arial"/>
          <w:sz w:val="20"/>
          <w:szCs w:val="20"/>
          <w:lang w:eastAsia="ru-RU"/>
        </w:rPr>
        <w:t>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1417"/>
      </w:tblGrid>
      <w:tr w:rsidR="0086049D" w:rsidRPr="00667AFB" w:rsidTr="008604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</w:t>
            </w:r>
          </w:p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gramStart"/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9D" w:rsidRPr="00667AFB" w:rsidRDefault="0086049D" w:rsidP="0086049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Наименование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</w:pP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201</w:t>
            </w: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9</w:t>
            </w:r>
          </w:p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год</w:t>
            </w:r>
          </w:p>
        </w:tc>
      </w:tr>
      <w:tr w:rsidR="0086049D" w:rsidRPr="00667AFB" w:rsidTr="008604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D" w:rsidRPr="00667AFB" w:rsidRDefault="0086049D" w:rsidP="0086049D">
            <w:pPr>
              <w:keepNext/>
              <w:spacing w:after="0"/>
              <w:outlineLvl w:val="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Составление проекта бюджета, исполнение бюджета поселения и осуществление </w:t>
            </w:r>
            <w:proofErr w:type="gramStart"/>
            <w:r w:rsidRPr="00667A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67A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исполнением бюджета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7</w:t>
            </w:r>
            <w:r w:rsidRPr="00667A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</w:t>
            </w:r>
          </w:p>
        </w:tc>
      </w:tr>
      <w:tr w:rsidR="0086049D" w:rsidRPr="00667AFB" w:rsidTr="008604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D" w:rsidRPr="00667AFB" w:rsidRDefault="0086049D" w:rsidP="0086049D">
            <w:pPr>
              <w:keepNext/>
              <w:spacing w:after="0"/>
              <w:outlineLvl w:val="2"/>
              <w:rPr>
                <w:rFonts w:ascii="Arial" w:eastAsia="Times New Roman" w:hAnsi="Arial" w:cs="Arial"/>
                <w:snapToGrid w:val="0"/>
                <w:color w:val="000000"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snapToGrid w:val="0"/>
                <w:color w:val="000000"/>
                <w:sz w:val="28"/>
                <w:szCs w:val="28"/>
                <w:lang w:eastAsia="ru-RU"/>
              </w:rPr>
              <w:t>Осуществление внешнего муниципального финансового контроля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Pr="00667AFB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4</w:t>
            </w:r>
            <w:r w:rsidRPr="00667A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,0</w:t>
            </w:r>
          </w:p>
        </w:tc>
      </w:tr>
      <w:tr w:rsidR="0086049D" w:rsidRPr="00667AFB" w:rsidTr="0086049D">
        <w:trPr>
          <w:trHeight w:val="1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</w:pP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D" w:rsidRPr="00667AFB" w:rsidRDefault="0086049D" w:rsidP="0086049D">
            <w:pPr>
              <w:keepNext/>
              <w:spacing w:after="0" w:line="240" w:lineRule="auto"/>
              <w:ind w:right="-284"/>
              <w:outlineLvl w:val="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Выполнение функций по дорожной деятельности  в отношении  автомобильных дорог  местного значения  в границах населенных  пунктов поселения</w:t>
            </w:r>
            <w:proofErr w:type="gramStart"/>
            <w:r w:rsidRPr="00667A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67A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части  организации  освещения  улично-дорожной сети по программе «Модернизация систем уличного (наружного) освещения  в муниципальных образованиях  Волгоградской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</w:pP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3</w:t>
            </w: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,</w:t>
            </w: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9</w:t>
            </w:r>
          </w:p>
        </w:tc>
      </w:tr>
      <w:tr w:rsidR="0086049D" w:rsidRPr="00667AFB" w:rsidTr="008604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</w:pP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D" w:rsidRPr="00667AFB" w:rsidRDefault="0086049D" w:rsidP="0086049D">
            <w:pPr>
              <w:keepNext/>
              <w:spacing w:after="0" w:line="240" w:lineRule="auto"/>
              <w:ind w:right="-284"/>
              <w:outlineLvl w:val="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Проведение независимой оценки  качества оказания  услуг учреждениями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5,2</w:t>
            </w:r>
          </w:p>
        </w:tc>
      </w:tr>
      <w:tr w:rsidR="0086049D" w:rsidRPr="00667AFB" w:rsidTr="008604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D" w:rsidRPr="00667AFB" w:rsidRDefault="0086049D" w:rsidP="0086049D">
            <w:pPr>
              <w:keepNext/>
              <w:spacing w:after="0" w:line="240" w:lineRule="auto"/>
              <w:ind w:right="-284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D" w:rsidRPr="00667AFB" w:rsidRDefault="0086049D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</w:pP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113,</w:t>
            </w: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86049D" w:rsidRPr="00667AFB" w:rsidRDefault="0086049D" w:rsidP="008604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049D" w:rsidRPr="00667AFB" w:rsidRDefault="0086049D" w:rsidP="0086049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86049D" w:rsidRPr="008A7AA1" w:rsidRDefault="0086049D" w:rsidP="0086049D">
      <w:pPr>
        <w:rPr>
          <w:rFonts w:ascii="Arial" w:hAnsi="Arial" w:cs="Arial"/>
        </w:rPr>
      </w:pPr>
    </w:p>
    <w:p w:rsidR="00914809" w:rsidRPr="00667AFB" w:rsidRDefault="00914809" w:rsidP="009148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                                                         </w:t>
      </w:r>
    </w:p>
    <w:sectPr w:rsidR="00914809" w:rsidRPr="00667AFB" w:rsidSect="0086049D">
      <w:headerReference w:type="even" r:id="rId8"/>
      <w:headerReference w:type="default" r:id="rId9"/>
      <w:pgSz w:w="11906" w:h="16838"/>
      <w:pgMar w:top="127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79" w:rsidRDefault="008B6D79" w:rsidP="00491E31">
      <w:pPr>
        <w:spacing w:after="0" w:line="240" w:lineRule="auto"/>
      </w:pPr>
      <w:r>
        <w:separator/>
      </w:r>
    </w:p>
  </w:endnote>
  <w:endnote w:type="continuationSeparator" w:id="0">
    <w:p w:rsidR="008B6D79" w:rsidRDefault="008B6D79" w:rsidP="0049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79" w:rsidRDefault="008B6D79" w:rsidP="00491E31">
      <w:pPr>
        <w:spacing w:after="0" w:line="240" w:lineRule="auto"/>
      </w:pPr>
      <w:r>
        <w:separator/>
      </w:r>
    </w:p>
  </w:footnote>
  <w:footnote w:type="continuationSeparator" w:id="0">
    <w:p w:rsidR="008B6D79" w:rsidRDefault="008B6D79" w:rsidP="0049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9D" w:rsidRDefault="0086049D" w:rsidP="0086049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049D" w:rsidRDefault="008604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9D" w:rsidRDefault="0086049D" w:rsidP="0086049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70B1">
      <w:rPr>
        <w:rStyle w:val="a8"/>
        <w:noProof/>
      </w:rPr>
      <w:t>2</w:t>
    </w:r>
    <w:r>
      <w:rPr>
        <w:rStyle w:val="a8"/>
      </w:rPr>
      <w:fldChar w:fldCharType="end"/>
    </w:r>
  </w:p>
  <w:p w:rsidR="0086049D" w:rsidRDefault="008604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E05"/>
    <w:multiLevelType w:val="hybridMultilevel"/>
    <w:tmpl w:val="E53E3F30"/>
    <w:lvl w:ilvl="0" w:tplc="A442E2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A7"/>
    <w:rsid w:val="00186AE0"/>
    <w:rsid w:val="00416126"/>
    <w:rsid w:val="00491E31"/>
    <w:rsid w:val="004921E9"/>
    <w:rsid w:val="00530DFE"/>
    <w:rsid w:val="00783686"/>
    <w:rsid w:val="00845DB7"/>
    <w:rsid w:val="0086049D"/>
    <w:rsid w:val="008B6D79"/>
    <w:rsid w:val="00902DC5"/>
    <w:rsid w:val="00914809"/>
    <w:rsid w:val="009F74A1"/>
    <w:rsid w:val="00A66BA7"/>
    <w:rsid w:val="00B66422"/>
    <w:rsid w:val="00BA3241"/>
    <w:rsid w:val="00BB0758"/>
    <w:rsid w:val="00C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1E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1E31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9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1E31"/>
  </w:style>
  <w:style w:type="character" w:styleId="a7">
    <w:name w:val="footnote reference"/>
    <w:unhideWhenUsed/>
    <w:rsid w:val="00491E31"/>
    <w:rPr>
      <w:vertAlign w:val="superscript"/>
    </w:rPr>
  </w:style>
  <w:style w:type="character" w:styleId="a8">
    <w:name w:val="page number"/>
    <w:basedOn w:val="a0"/>
    <w:rsid w:val="00491E31"/>
  </w:style>
  <w:style w:type="paragraph" w:styleId="a9">
    <w:name w:val="Balloon Text"/>
    <w:basedOn w:val="a"/>
    <w:link w:val="aa"/>
    <w:uiPriority w:val="99"/>
    <w:semiHidden/>
    <w:unhideWhenUsed/>
    <w:rsid w:val="0086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1E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1E31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9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1E31"/>
  </w:style>
  <w:style w:type="character" w:styleId="a7">
    <w:name w:val="footnote reference"/>
    <w:unhideWhenUsed/>
    <w:rsid w:val="00491E31"/>
    <w:rPr>
      <w:vertAlign w:val="superscript"/>
    </w:rPr>
  </w:style>
  <w:style w:type="character" w:styleId="a8">
    <w:name w:val="page number"/>
    <w:basedOn w:val="a0"/>
    <w:rsid w:val="00491E31"/>
  </w:style>
  <w:style w:type="paragraph" w:styleId="a9">
    <w:name w:val="Balloon Text"/>
    <w:basedOn w:val="a"/>
    <w:link w:val="aa"/>
    <w:uiPriority w:val="99"/>
    <w:semiHidden/>
    <w:unhideWhenUsed/>
    <w:rsid w:val="0086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5446</Words>
  <Characters>31046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10</cp:revision>
  <dcterms:created xsi:type="dcterms:W3CDTF">2020-06-23T10:20:00Z</dcterms:created>
  <dcterms:modified xsi:type="dcterms:W3CDTF">2020-09-09T11:12:00Z</dcterms:modified>
</cp:coreProperties>
</file>