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04" w:rsidRPr="00194104" w:rsidRDefault="00194104" w:rsidP="0019410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94104">
        <w:rPr>
          <w:rFonts w:ascii="Arial" w:eastAsia="Calibri" w:hAnsi="Arial" w:cs="Arial"/>
          <w:color w:val="000000"/>
          <w:sz w:val="24"/>
          <w:szCs w:val="24"/>
        </w:rPr>
        <w:t>АДМИНИСТРАЦИЯ</w:t>
      </w:r>
    </w:p>
    <w:p w:rsidR="00194104" w:rsidRPr="00194104" w:rsidRDefault="00194104" w:rsidP="0019410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94104">
        <w:rPr>
          <w:rFonts w:ascii="Arial" w:eastAsia="Calibri" w:hAnsi="Arial" w:cs="Arial"/>
          <w:color w:val="000000"/>
          <w:sz w:val="24"/>
          <w:szCs w:val="24"/>
        </w:rPr>
        <w:t>ПРОНИНСКОГО   СЕЛЬСКОГО   ПОСЕЛЕНИЯ</w:t>
      </w:r>
    </w:p>
    <w:p w:rsidR="00194104" w:rsidRPr="00194104" w:rsidRDefault="00194104" w:rsidP="0019410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94104">
        <w:rPr>
          <w:rFonts w:ascii="Arial" w:eastAsia="Calibri" w:hAnsi="Arial" w:cs="Arial"/>
          <w:color w:val="000000"/>
          <w:sz w:val="24"/>
          <w:szCs w:val="24"/>
        </w:rPr>
        <w:t>СЕРАФИМОВИЧСКОГО МУНИЦИПАЛЬНОГО РАЙОНА</w:t>
      </w:r>
    </w:p>
    <w:p w:rsidR="00194104" w:rsidRPr="00194104" w:rsidRDefault="00194104" w:rsidP="0019410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94104">
        <w:rPr>
          <w:rFonts w:ascii="Arial" w:eastAsia="Calibri" w:hAnsi="Arial" w:cs="Arial"/>
          <w:color w:val="000000"/>
          <w:sz w:val="24"/>
          <w:szCs w:val="24"/>
        </w:rPr>
        <w:t>ВОЛГОГРАДСКОЙ   ОБЛАСТИ</w:t>
      </w:r>
    </w:p>
    <w:p w:rsidR="00194104" w:rsidRPr="00194104" w:rsidRDefault="00194104" w:rsidP="0019410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94104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</w:t>
      </w:r>
    </w:p>
    <w:p w:rsidR="00194104" w:rsidRPr="00194104" w:rsidRDefault="00194104" w:rsidP="0019410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94104" w:rsidRPr="00194104" w:rsidRDefault="00194104" w:rsidP="00194104">
      <w:pPr>
        <w:tabs>
          <w:tab w:val="left" w:pos="3540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94104">
        <w:rPr>
          <w:rFonts w:ascii="Arial" w:eastAsia="Calibri" w:hAnsi="Arial" w:cs="Arial"/>
          <w:color w:val="000000"/>
          <w:sz w:val="24"/>
          <w:szCs w:val="24"/>
        </w:rPr>
        <w:t>ПОСТАНОВЛЕНИЕ</w:t>
      </w:r>
    </w:p>
    <w:p w:rsidR="00194104" w:rsidRPr="00194104" w:rsidRDefault="00194104" w:rsidP="00194104">
      <w:pPr>
        <w:tabs>
          <w:tab w:val="left" w:pos="3540"/>
          <w:tab w:val="right" w:pos="9355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94104" w:rsidRPr="00194104" w:rsidRDefault="00194104" w:rsidP="00194104">
      <w:pPr>
        <w:jc w:val="center"/>
        <w:rPr>
          <w:rFonts w:ascii="Arial" w:hAnsi="Arial" w:cs="Arial"/>
          <w:sz w:val="24"/>
          <w:szCs w:val="24"/>
        </w:rPr>
      </w:pPr>
      <w:r w:rsidRPr="00194104">
        <w:rPr>
          <w:rFonts w:ascii="Arial" w:hAnsi="Arial" w:cs="Arial"/>
          <w:bCs/>
          <w:sz w:val="24"/>
          <w:szCs w:val="24"/>
        </w:rPr>
        <w:t>№ 40                                                                                       от 01.09.2020  года</w:t>
      </w:r>
    </w:p>
    <w:p w:rsidR="00194104" w:rsidRPr="00194104" w:rsidRDefault="00194104" w:rsidP="00194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104">
        <w:rPr>
          <w:rFonts w:ascii="Arial" w:hAnsi="Arial" w:cs="Arial"/>
          <w:sz w:val="24"/>
          <w:szCs w:val="24"/>
        </w:rPr>
        <w:t>О создании комиссии по определению мест размещения контейнерных площадок для сбора твердых коммунальных отходов</w:t>
      </w:r>
    </w:p>
    <w:p w:rsidR="00194104" w:rsidRPr="00194104" w:rsidRDefault="00194104" w:rsidP="00194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104" w:rsidRPr="00194104" w:rsidRDefault="00194104" w:rsidP="001941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94104">
        <w:rPr>
          <w:rFonts w:ascii="Arial" w:hAnsi="Arial" w:cs="Arial"/>
          <w:sz w:val="24"/>
          <w:szCs w:val="24"/>
        </w:rPr>
        <w:t>Руководствуясь Федеральными законами N 131-ФЗ от 06.10.2003 "Об общих принципах организации местного самоуправления в Российской Федерации", N 89-ФЗ от 24.06.1998 "Об отходах производства и потребления", N 52-ФЗ от 30.03.1999 "О санитарно-эпидемиологическом благополучии населения", СанПиН 42-128-4690-88 "Санитарные правила содержания территорий населенных мест", СанПиН 2.1.2.2645-10 "Санитарно-эпидемиологические правила и нормативы", утвержденными постановлением Главного государственного санитарного врача Российской Федерации от 10 июня 2010</w:t>
      </w:r>
      <w:proofErr w:type="gramEnd"/>
      <w:r w:rsidRPr="00194104">
        <w:rPr>
          <w:rFonts w:ascii="Arial" w:hAnsi="Arial" w:cs="Arial"/>
          <w:sz w:val="24"/>
          <w:szCs w:val="24"/>
        </w:rPr>
        <w:t xml:space="preserve"> года N 64, в целях определения мест размещения контейнерных площадок для сбора твердых коммунальных </w:t>
      </w:r>
      <w:proofErr w:type="gramStart"/>
      <w:r w:rsidRPr="00194104">
        <w:rPr>
          <w:rFonts w:ascii="Arial" w:hAnsi="Arial" w:cs="Arial"/>
          <w:sz w:val="24"/>
          <w:szCs w:val="24"/>
        </w:rPr>
        <w:t>отходов</w:t>
      </w:r>
      <w:proofErr w:type="gramEnd"/>
      <w:r w:rsidRPr="00194104">
        <w:rPr>
          <w:rFonts w:ascii="Arial" w:hAnsi="Arial" w:cs="Arial"/>
          <w:sz w:val="24"/>
          <w:szCs w:val="24"/>
        </w:rPr>
        <w:t xml:space="preserve"> где нет возможности соблюдения установленных разрывов, учитывая  сложившуюся застройку, Администрация Пронинского сельского поселения  постановляет:</w:t>
      </w:r>
    </w:p>
    <w:p w:rsidR="00194104" w:rsidRPr="00194104" w:rsidRDefault="00194104" w:rsidP="001941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104">
        <w:rPr>
          <w:rFonts w:ascii="Arial" w:hAnsi="Arial" w:cs="Arial"/>
          <w:sz w:val="24"/>
          <w:szCs w:val="24"/>
        </w:rPr>
        <w:t>1. Создать комиссию по определению мест размещения контейнерных площадок для сбора твердых коммунальных отходов на территории Пронинского  сельского поселения в следующем составе:</w:t>
      </w:r>
    </w:p>
    <w:p w:rsidR="00194104" w:rsidRPr="00194104" w:rsidRDefault="00194104" w:rsidP="001941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94104">
        <w:rPr>
          <w:rFonts w:ascii="Arial" w:hAnsi="Arial" w:cs="Arial"/>
          <w:sz w:val="24"/>
          <w:szCs w:val="24"/>
        </w:rPr>
        <w:t>Ёлкин</w:t>
      </w:r>
      <w:proofErr w:type="spellEnd"/>
      <w:r w:rsidRPr="00194104">
        <w:rPr>
          <w:rFonts w:ascii="Arial" w:hAnsi="Arial" w:cs="Arial"/>
          <w:sz w:val="24"/>
          <w:szCs w:val="24"/>
        </w:rPr>
        <w:t xml:space="preserve"> Юрий Викторович - глава Пронинского сельского поселения, председатель комиссии;</w:t>
      </w:r>
    </w:p>
    <w:p w:rsidR="00194104" w:rsidRPr="00194104" w:rsidRDefault="00194104" w:rsidP="001941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104">
        <w:rPr>
          <w:rFonts w:ascii="Arial" w:hAnsi="Arial" w:cs="Arial"/>
          <w:sz w:val="24"/>
          <w:szCs w:val="24"/>
        </w:rPr>
        <w:t>Куликова Людмила Семёновн</w:t>
      </w:r>
      <w:proofErr w:type="gramStart"/>
      <w:r w:rsidRPr="0019410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специалист Пронинского </w:t>
      </w:r>
      <w:r w:rsidRPr="00194104">
        <w:rPr>
          <w:rFonts w:ascii="Arial" w:hAnsi="Arial" w:cs="Arial"/>
          <w:sz w:val="24"/>
          <w:szCs w:val="24"/>
        </w:rPr>
        <w:t>сельского поселения, секретарь комиссии;</w:t>
      </w:r>
    </w:p>
    <w:p w:rsidR="00194104" w:rsidRPr="00194104" w:rsidRDefault="00194104" w:rsidP="001941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104">
        <w:rPr>
          <w:rFonts w:ascii="Arial" w:hAnsi="Arial" w:cs="Arial"/>
          <w:sz w:val="24"/>
          <w:szCs w:val="24"/>
        </w:rPr>
        <w:t>Члены  комиссии:</w:t>
      </w:r>
    </w:p>
    <w:p w:rsidR="00194104" w:rsidRPr="00194104" w:rsidRDefault="00194104" w:rsidP="001941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104">
        <w:rPr>
          <w:rFonts w:ascii="Arial" w:hAnsi="Arial" w:cs="Arial"/>
          <w:sz w:val="24"/>
          <w:szCs w:val="24"/>
        </w:rPr>
        <w:t>Королев Иван Алексеевич – ведущий специалист Пронинского сельского поселения;</w:t>
      </w:r>
    </w:p>
    <w:p w:rsidR="00194104" w:rsidRPr="00194104" w:rsidRDefault="00194104" w:rsidP="001941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Игошева</w:t>
      </w:r>
      <w:proofErr w:type="spellEnd"/>
      <w:r>
        <w:rPr>
          <w:rFonts w:ascii="Arial" w:hAnsi="Arial" w:cs="Arial"/>
          <w:sz w:val="24"/>
          <w:szCs w:val="24"/>
        </w:rPr>
        <w:t xml:space="preserve"> З.П. – </w:t>
      </w:r>
      <w:proofErr w:type="spellStart"/>
      <w:r>
        <w:rPr>
          <w:rFonts w:ascii="Arial" w:hAnsi="Arial" w:cs="Arial"/>
          <w:sz w:val="24"/>
          <w:szCs w:val="24"/>
        </w:rPr>
        <w:t>и</w:t>
      </w:r>
      <w:r w:rsidRPr="00194104">
        <w:rPr>
          <w:rFonts w:ascii="Arial" w:hAnsi="Arial" w:cs="Arial"/>
          <w:sz w:val="24"/>
          <w:szCs w:val="24"/>
        </w:rPr>
        <w:t>.о</w:t>
      </w:r>
      <w:proofErr w:type="spellEnd"/>
      <w:r w:rsidRPr="00194104">
        <w:rPr>
          <w:rFonts w:ascii="Arial" w:hAnsi="Arial" w:cs="Arial"/>
          <w:sz w:val="24"/>
          <w:szCs w:val="24"/>
        </w:rPr>
        <w:t>. начальника отдела архитектуры администрации Серафимовичского муниципального района (по согласованию);</w:t>
      </w:r>
    </w:p>
    <w:p w:rsidR="00194104" w:rsidRPr="00194104" w:rsidRDefault="00194104" w:rsidP="001941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104">
        <w:rPr>
          <w:rFonts w:ascii="Arial" w:hAnsi="Arial" w:cs="Arial"/>
          <w:sz w:val="24"/>
          <w:szCs w:val="24"/>
        </w:rPr>
        <w:t xml:space="preserve">Представитель территориального отдела в городском округе г. Михайловка, </w:t>
      </w:r>
      <w:proofErr w:type="spellStart"/>
      <w:r w:rsidRPr="00194104">
        <w:rPr>
          <w:rFonts w:ascii="Arial" w:hAnsi="Arial" w:cs="Arial"/>
          <w:sz w:val="24"/>
          <w:szCs w:val="24"/>
        </w:rPr>
        <w:t>Кумылженском</w:t>
      </w:r>
      <w:proofErr w:type="spellEnd"/>
      <w:r w:rsidRPr="0019410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4104">
        <w:rPr>
          <w:rFonts w:ascii="Arial" w:hAnsi="Arial" w:cs="Arial"/>
          <w:sz w:val="24"/>
          <w:szCs w:val="24"/>
        </w:rPr>
        <w:t>Серафимовичском</w:t>
      </w:r>
      <w:proofErr w:type="spellEnd"/>
      <w:r w:rsidRPr="00194104">
        <w:rPr>
          <w:rFonts w:ascii="Arial" w:hAnsi="Arial" w:cs="Arial"/>
          <w:sz w:val="24"/>
          <w:szCs w:val="24"/>
        </w:rPr>
        <w:t xml:space="preserve">, Даниловском, Новоаннинском, Алексеевском, </w:t>
      </w:r>
      <w:proofErr w:type="spellStart"/>
      <w:r w:rsidRPr="00194104">
        <w:rPr>
          <w:rFonts w:ascii="Arial" w:hAnsi="Arial" w:cs="Arial"/>
          <w:sz w:val="24"/>
          <w:szCs w:val="24"/>
        </w:rPr>
        <w:t>Киквидзенском</w:t>
      </w:r>
      <w:proofErr w:type="spellEnd"/>
      <w:r w:rsidRPr="00194104">
        <w:rPr>
          <w:rFonts w:ascii="Arial" w:hAnsi="Arial" w:cs="Arial"/>
          <w:sz w:val="24"/>
          <w:szCs w:val="24"/>
        </w:rPr>
        <w:t>, Еланском районах Управления Федеральной службы по надзору в сфере защиты прав потребителей и благополучия человека по Волгоградской области (по согласованию);</w:t>
      </w:r>
    </w:p>
    <w:p w:rsidR="00194104" w:rsidRPr="00194104" w:rsidRDefault="00194104" w:rsidP="001941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104">
        <w:rPr>
          <w:rFonts w:ascii="Arial" w:hAnsi="Arial" w:cs="Arial"/>
          <w:sz w:val="24"/>
          <w:szCs w:val="24"/>
        </w:rPr>
        <w:t xml:space="preserve">Представитель регионального оператора по сбору, вывозу и обращению с твердыми коммунальными отходами на территории Волгоградской области ООО «Управление </w:t>
      </w:r>
      <w:proofErr w:type="gramStart"/>
      <w:r w:rsidRPr="00194104">
        <w:rPr>
          <w:rFonts w:ascii="Arial" w:hAnsi="Arial" w:cs="Arial"/>
          <w:sz w:val="24"/>
          <w:szCs w:val="24"/>
        </w:rPr>
        <w:t>Отходами-Волгоград</w:t>
      </w:r>
      <w:proofErr w:type="gramEnd"/>
      <w:r w:rsidRPr="00194104">
        <w:rPr>
          <w:rFonts w:ascii="Arial" w:hAnsi="Arial" w:cs="Arial"/>
          <w:sz w:val="24"/>
          <w:szCs w:val="24"/>
        </w:rPr>
        <w:t>» (по согласованию);</w:t>
      </w:r>
    </w:p>
    <w:p w:rsidR="00194104" w:rsidRPr="00194104" w:rsidRDefault="00194104" w:rsidP="001941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104">
        <w:rPr>
          <w:rFonts w:ascii="Arial" w:hAnsi="Arial" w:cs="Arial"/>
          <w:sz w:val="24"/>
          <w:szCs w:val="24"/>
        </w:rPr>
        <w:t>Елисеева Оксана Сергеевна – председатель ТОС «</w:t>
      </w:r>
      <w:proofErr w:type="spellStart"/>
      <w:r w:rsidRPr="00194104">
        <w:rPr>
          <w:rFonts w:ascii="Arial" w:hAnsi="Arial" w:cs="Arial"/>
          <w:sz w:val="24"/>
          <w:szCs w:val="24"/>
        </w:rPr>
        <w:t>Старосенюткинское</w:t>
      </w:r>
      <w:proofErr w:type="spellEnd"/>
      <w:r w:rsidRPr="00194104">
        <w:rPr>
          <w:rFonts w:ascii="Arial" w:hAnsi="Arial" w:cs="Arial"/>
          <w:sz w:val="24"/>
          <w:szCs w:val="24"/>
        </w:rPr>
        <w:t>».</w:t>
      </w:r>
    </w:p>
    <w:p w:rsidR="00194104" w:rsidRPr="00194104" w:rsidRDefault="00194104" w:rsidP="001941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104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подписания.</w:t>
      </w:r>
    </w:p>
    <w:p w:rsidR="00194104" w:rsidRDefault="00194104" w:rsidP="001941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4104">
        <w:rPr>
          <w:rFonts w:ascii="Arial" w:hAnsi="Arial" w:cs="Arial"/>
          <w:sz w:val="24"/>
          <w:szCs w:val="24"/>
        </w:rPr>
        <w:t>Постановление № 48 от 19.08.2019г «Об обустройстве мес</w:t>
      </w:r>
      <w:proofErr w:type="gramStart"/>
      <w:r w:rsidRPr="00194104">
        <w:rPr>
          <w:rFonts w:ascii="Arial" w:hAnsi="Arial" w:cs="Arial"/>
          <w:sz w:val="24"/>
          <w:szCs w:val="24"/>
        </w:rPr>
        <w:t>т(</w:t>
      </w:r>
      <w:proofErr w:type="gramEnd"/>
      <w:r w:rsidRPr="00194104">
        <w:rPr>
          <w:rFonts w:ascii="Arial" w:hAnsi="Arial" w:cs="Arial"/>
          <w:sz w:val="24"/>
          <w:szCs w:val="24"/>
        </w:rPr>
        <w:t>площадок) накопления твердых коммунальных отходов и ведения их реестра на территории Пронинского сельского поселения Серафимовичского муниципального района Волгоградской области считать утратившим силу.</w:t>
      </w:r>
    </w:p>
    <w:p w:rsidR="00194104" w:rsidRPr="00194104" w:rsidRDefault="00194104" w:rsidP="001941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94104" w:rsidRDefault="00194104" w:rsidP="00194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104">
        <w:rPr>
          <w:rFonts w:ascii="Arial" w:hAnsi="Arial" w:cs="Arial"/>
          <w:sz w:val="24"/>
          <w:szCs w:val="24"/>
        </w:rPr>
        <w:t xml:space="preserve">Глава Пронинского </w:t>
      </w:r>
    </w:p>
    <w:p w:rsidR="00650487" w:rsidRPr="00194104" w:rsidRDefault="00194104" w:rsidP="001941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104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</w:t>
      </w:r>
      <w:proofErr w:type="spellStart"/>
      <w:r w:rsidRPr="00194104">
        <w:rPr>
          <w:rFonts w:ascii="Arial" w:hAnsi="Arial" w:cs="Arial"/>
          <w:sz w:val="24"/>
          <w:szCs w:val="24"/>
        </w:rPr>
        <w:t>Ю.В.Ёлкин</w:t>
      </w:r>
      <w:bookmarkStart w:id="0" w:name="_GoBack"/>
      <w:bookmarkEnd w:id="0"/>
      <w:proofErr w:type="spellEnd"/>
    </w:p>
    <w:sectPr w:rsidR="00650487" w:rsidRPr="00194104" w:rsidSect="001941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0B"/>
    <w:rsid w:val="000D380B"/>
    <w:rsid w:val="00194104"/>
    <w:rsid w:val="0065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3</cp:revision>
  <dcterms:created xsi:type="dcterms:W3CDTF">2020-09-09T06:04:00Z</dcterms:created>
  <dcterms:modified xsi:type="dcterms:W3CDTF">2020-09-09T06:06:00Z</dcterms:modified>
</cp:coreProperties>
</file>